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26B641" w14:textId="77777777" w:rsidR="00030FAE" w:rsidRPr="00B57DF4" w:rsidRDefault="00030FAE" w:rsidP="00A26C96">
      <w:pPr>
        <w:spacing w:line="276" w:lineRule="auto"/>
        <w:jc w:val="both"/>
        <w:rPr>
          <w:rFonts w:ascii="Tahoma" w:hAnsi="Tahoma" w:cs="Tahoma"/>
          <w:b/>
          <w:bCs/>
          <w:color w:val="FF0000"/>
          <w:sz w:val="24"/>
          <w:szCs w:val="24"/>
        </w:rPr>
      </w:pPr>
    </w:p>
    <w:p w14:paraId="288176B4" w14:textId="77777777" w:rsidR="004D79A8" w:rsidRPr="00B57DF4" w:rsidRDefault="004D79A8" w:rsidP="008E3399">
      <w:pPr>
        <w:spacing w:line="276" w:lineRule="auto"/>
        <w:ind w:hanging="426"/>
        <w:jc w:val="center"/>
        <w:rPr>
          <w:rFonts w:ascii="Tahoma" w:hAnsi="Tahoma" w:cs="Tahoma"/>
          <w:b/>
          <w:bCs/>
          <w:color w:val="FF0000"/>
          <w:sz w:val="24"/>
          <w:szCs w:val="24"/>
        </w:rPr>
      </w:pPr>
    </w:p>
    <w:p w14:paraId="48EBF32D" w14:textId="453BF70D" w:rsidR="008E3399" w:rsidRPr="00B57DF4" w:rsidRDefault="00030FAE" w:rsidP="008E3399">
      <w:pPr>
        <w:spacing w:line="276" w:lineRule="auto"/>
        <w:ind w:hanging="426"/>
        <w:jc w:val="center"/>
        <w:rPr>
          <w:rFonts w:ascii="Tahoma" w:hAnsi="Tahoma" w:cs="Tahoma"/>
          <w:b/>
          <w:bCs/>
          <w:color w:val="FF0000"/>
          <w:sz w:val="26"/>
          <w:szCs w:val="26"/>
        </w:rPr>
      </w:pPr>
      <w:r w:rsidRPr="00B57DF4">
        <w:rPr>
          <w:rFonts w:ascii="Tahoma" w:hAnsi="Tahoma" w:cs="Tahoma"/>
          <w:b/>
          <w:bCs/>
          <w:color w:val="FF0000"/>
          <w:sz w:val="26"/>
          <w:szCs w:val="26"/>
        </w:rPr>
        <w:t>Standart Dokümanların Kullanımı Hakkında</w:t>
      </w:r>
    </w:p>
    <w:p w14:paraId="5652048C" w14:textId="7495E624" w:rsidR="00030FAE" w:rsidRPr="00B57DF4" w:rsidRDefault="00030FAE" w:rsidP="00A26C96">
      <w:pPr>
        <w:spacing w:line="276" w:lineRule="auto"/>
        <w:jc w:val="both"/>
        <w:rPr>
          <w:rFonts w:ascii="Tahoma" w:hAnsi="Tahoma" w:cs="Tahoma"/>
          <w:sz w:val="24"/>
          <w:szCs w:val="24"/>
        </w:rPr>
      </w:pPr>
    </w:p>
    <w:p w14:paraId="75AB9775" w14:textId="60AF558C" w:rsidR="00030FAE" w:rsidRPr="00B57DF4" w:rsidRDefault="00030FAE" w:rsidP="00A26C96">
      <w:pPr>
        <w:pStyle w:val="ListeParagraf"/>
        <w:numPr>
          <w:ilvl w:val="0"/>
          <w:numId w:val="1"/>
        </w:numPr>
        <w:spacing w:line="276" w:lineRule="auto"/>
        <w:ind w:left="284" w:hanging="284"/>
        <w:jc w:val="both"/>
        <w:rPr>
          <w:rFonts w:ascii="Tahoma" w:eastAsia="Times New Roman" w:hAnsi="Tahoma" w:cs="Tahoma"/>
          <w:sz w:val="24"/>
          <w:szCs w:val="24"/>
        </w:rPr>
      </w:pPr>
      <w:r w:rsidRPr="00B57DF4">
        <w:rPr>
          <w:rFonts w:ascii="Tahoma" w:eastAsia="Times New Roman" w:hAnsi="Tahoma" w:cs="Tahoma"/>
          <w:b/>
          <w:bCs/>
          <w:sz w:val="24"/>
          <w:szCs w:val="24"/>
        </w:rPr>
        <w:t xml:space="preserve">Evrak Teslim Formu : </w:t>
      </w:r>
      <w:r w:rsidRPr="00B57DF4">
        <w:rPr>
          <w:rFonts w:ascii="Tahoma" w:eastAsia="Times New Roman" w:hAnsi="Tahoma" w:cs="Tahoma"/>
          <w:sz w:val="24"/>
          <w:szCs w:val="24"/>
        </w:rPr>
        <w:t>Bir</w:t>
      </w:r>
      <w:r w:rsidR="00433CBE" w:rsidRPr="00B57DF4">
        <w:rPr>
          <w:rFonts w:ascii="Tahoma" w:eastAsia="Times New Roman" w:hAnsi="Tahoma" w:cs="Tahoma"/>
          <w:sz w:val="24"/>
          <w:szCs w:val="24"/>
        </w:rPr>
        <w:t xml:space="preserve"> </w:t>
      </w:r>
      <w:r w:rsidR="002C7E69" w:rsidRPr="00B57DF4">
        <w:rPr>
          <w:rFonts w:ascii="Tahoma" w:eastAsia="Times New Roman" w:hAnsi="Tahoma" w:cs="Tahoma"/>
          <w:sz w:val="24"/>
          <w:szCs w:val="24"/>
        </w:rPr>
        <w:t>öğrencinin</w:t>
      </w:r>
      <w:r w:rsidR="004D79A8" w:rsidRPr="00B57DF4">
        <w:rPr>
          <w:rFonts w:ascii="Tahoma" w:eastAsia="Times New Roman" w:hAnsi="Tahoma" w:cs="Tahoma"/>
          <w:sz w:val="24"/>
          <w:szCs w:val="24"/>
        </w:rPr>
        <w:t>/personelin</w:t>
      </w:r>
      <w:r w:rsidRPr="00B57DF4">
        <w:rPr>
          <w:rFonts w:ascii="Tahoma" w:eastAsia="Times New Roman" w:hAnsi="Tahoma" w:cs="Tahoma"/>
          <w:sz w:val="24"/>
          <w:szCs w:val="24"/>
        </w:rPr>
        <w:t xml:space="preserve"> kişisel olarak veri talep etmesi durumunda öncelikle </w:t>
      </w:r>
      <w:r w:rsidR="008E3399" w:rsidRPr="00B57DF4">
        <w:rPr>
          <w:rFonts w:ascii="Tahoma" w:eastAsia="Times New Roman" w:hAnsi="Tahoma" w:cs="Tahoma"/>
          <w:sz w:val="24"/>
          <w:szCs w:val="24"/>
        </w:rPr>
        <w:t>öğrenci</w:t>
      </w:r>
      <w:r w:rsidR="004D79A8" w:rsidRPr="00B57DF4">
        <w:rPr>
          <w:rFonts w:ascii="Tahoma" w:eastAsia="Times New Roman" w:hAnsi="Tahoma" w:cs="Tahoma"/>
          <w:sz w:val="24"/>
          <w:szCs w:val="24"/>
        </w:rPr>
        <w:t>/personel</w:t>
      </w:r>
      <w:r w:rsidRPr="00B57DF4">
        <w:rPr>
          <w:rFonts w:ascii="Tahoma" w:eastAsia="Times New Roman" w:hAnsi="Tahoma" w:cs="Tahoma"/>
          <w:sz w:val="24"/>
          <w:szCs w:val="24"/>
        </w:rPr>
        <w:t xml:space="preserve"> tarafından yazılı olarak hangi belgeleri hangi kuruma vereceği ile ilgili bir dilekçe yazmalıdır. Sonrasında evrak teslim formu doldur</w:t>
      </w:r>
      <w:r w:rsidR="008E3399" w:rsidRPr="00B57DF4">
        <w:rPr>
          <w:rFonts w:ascii="Tahoma" w:eastAsia="Times New Roman" w:hAnsi="Tahoma" w:cs="Tahoma"/>
          <w:sz w:val="24"/>
          <w:szCs w:val="24"/>
        </w:rPr>
        <w:t>tularak</w:t>
      </w:r>
      <w:r w:rsidRPr="00B57DF4">
        <w:rPr>
          <w:rFonts w:ascii="Tahoma" w:eastAsia="Times New Roman" w:hAnsi="Tahoma" w:cs="Tahoma"/>
          <w:sz w:val="24"/>
          <w:szCs w:val="24"/>
        </w:rPr>
        <w:t xml:space="preserve"> </w:t>
      </w:r>
      <w:r w:rsidR="008E3399" w:rsidRPr="00B57DF4">
        <w:rPr>
          <w:rFonts w:ascii="Tahoma" w:eastAsia="Times New Roman" w:hAnsi="Tahoma" w:cs="Tahoma"/>
          <w:sz w:val="24"/>
          <w:szCs w:val="24"/>
        </w:rPr>
        <w:t>öğrenciye</w:t>
      </w:r>
      <w:r w:rsidR="004D79A8" w:rsidRPr="00B57DF4">
        <w:rPr>
          <w:rFonts w:ascii="Tahoma" w:eastAsia="Times New Roman" w:hAnsi="Tahoma" w:cs="Tahoma"/>
          <w:sz w:val="24"/>
          <w:szCs w:val="24"/>
        </w:rPr>
        <w:t>/personele</w:t>
      </w:r>
      <w:r w:rsidRPr="00B57DF4">
        <w:rPr>
          <w:rFonts w:ascii="Tahoma" w:eastAsia="Times New Roman" w:hAnsi="Tahoma" w:cs="Tahoma"/>
          <w:sz w:val="24"/>
          <w:szCs w:val="24"/>
        </w:rPr>
        <w:t xml:space="preserve"> istemiş olduğu belgeler teslim edilmelidir.</w:t>
      </w:r>
    </w:p>
    <w:p w14:paraId="27C746C5" w14:textId="77777777" w:rsidR="002C128A" w:rsidRPr="00B57DF4" w:rsidRDefault="002C128A" w:rsidP="002C128A">
      <w:pPr>
        <w:pStyle w:val="ListeParagraf"/>
        <w:spacing w:line="276" w:lineRule="auto"/>
        <w:ind w:left="284"/>
        <w:jc w:val="both"/>
        <w:rPr>
          <w:rFonts w:ascii="Tahoma" w:eastAsia="Times New Roman" w:hAnsi="Tahoma" w:cs="Tahoma"/>
          <w:sz w:val="24"/>
          <w:szCs w:val="24"/>
        </w:rPr>
      </w:pPr>
    </w:p>
    <w:p w14:paraId="2F36BBD3" w14:textId="251807B7" w:rsidR="002C7E69" w:rsidRPr="00B57DF4" w:rsidRDefault="00030FAE" w:rsidP="007B1F08">
      <w:pPr>
        <w:pStyle w:val="ListeParagraf"/>
        <w:numPr>
          <w:ilvl w:val="0"/>
          <w:numId w:val="1"/>
        </w:numPr>
        <w:spacing w:line="276" w:lineRule="auto"/>
        <w:ind w:left="284" w:hanging="284"/>
        <w:jc w:val="both"/>
        <w:rPr>
          <w:rFonts w:ascii="Tahoma" w:eastAsia="Times New Roman" w:hAnsi="Tahoma" w:cs="Tahoma"/>
          <w:sz w:val="24"/>
          <w:szCs w:val="24"/>
        </w:rPr>
      </w:pPr>
      <w:r w:rsidRPr="00B57DF4">
        <w:rPr>
          <w:rFonts w:ascii="Tahoma" w:eastAsia="Times New Roman" w:hAnsi="Tahoma" w:cs="Tahoma"/>
          <w:b/>
          <w:bCs/>
          <w:sz w:val="24"/>
          <w:szCs w:val="24"/>
        </w:rPr>
        <w:t xml:space="preserve">KVK Mevzuatı Uyarınca Kişisel Veri İmha Tutanağı : </w:t>
      </w:r>
      <w:r w:rsidRPr="00B57DF4">
        <w:rPr>
          <w:rFonts w:ascii="Tahoma" w:eastAsia="Times New Roman" w:hAnsi="Tahoma" w:cs="Tahoma"/>
          <w:sz w:val="24"/>
          <w:szCs w:val="24"/>
        </w:rPr>
        <w:t xml:space="preserve">Kuruma ait kişisel veriler ile ilgili Kanunların belirlediği sürelerin geçmiş olmasına karşın verilerin sistem içinde yok edilmesi, açık rızanın geri çekilmesi ya da kanuni süresi bulunmayan ancak </w:t>
      </w:r>
      <w:r w:rsidRPr="00B57DF4">
        <w:rPr>
          <w:rFonts w:ascii="Tahoma" w:eastAsia="Times New Roman" w:hAnsi="Tahoma" w:cs="Tahoma"/>
          <w:sz w:val="24"/>
          <w:szCs w:val="24"/>
          <w:u w:val="single"/>
        </w:rPr>
        <w:t xml:space="preserve">sizin envanterde beyan etmiş olduğunuz sürenin dolması </w:t>
      </w:r>
      <w:proofErr w:type="gramStart"/>
      <w:r w:rsidRPr="00B57DF4">
        <w:rPr>
          <w:rFonts w:ascii="Tahoma" w:eastAsia="Times New Roman" w:hAnsi="Tahoma" w:cs="Tahoma"/>
          <w:sz w:val="24"/>
          <w:szCs w:val="24"/>
          <w:u w:val="single"/>
        </w:rPr>
        <w:t>ile beraber</w:t>
      </w:r>
      <w:proofErr w:type="gramEnd"/>
      <w:r w:rsidRPr="00B57DF4">
        <w:rPr>
          <w:rFonts w:ascii="Tahoma" w:eastAsia="Times New Roman" w:hAnsi="Tahoma" w:cs="Tahoma"/>
          <w:sz w:val="24"/>
          <w:szCs w:val="24"/>
          <w:u w:val="single"/>
        </w:rPr>
        <w:t xml:space="preserve"> verilerin imha edilmesi gerekmektedir.</w:t>
      </w:r>
      <w:r w:rsidRPr="00B57DF4">
        <w:rPr>
          <w:rFonts w:ascii="Tahoma" w:eastAsia="Times New Roman" w:hAnsi="Tahoma" w:cs="Tahoma"/>
          <w:sz w:val="24"/>
          <w:szCs w:val="24"/>
        </w:rPr>
        <w:t xml:space="preserve"> Bu veriler sistemsel ya da fiziki olarak imha edilirken elinizde delil olması için kişisel veri imha tutanağı doldurulmalıdır.</w:t>
      </w:r>
    </w:p>
    <w:p w14:paraId="12D097B6" w14:textId="77777777" w:rsidR="00B57DF4" w:rsidRPr="00B57DF4" w:rsidRDefault="00B57DF4" w:rsidP="00B57DF4">
      <w:pPr>
        <w:pStyle w:val="ListeParagraf"/>
        <w:spacing w:line="276" w:lineRule="auto"/>
        <w:ind w:left="284"/>
        <w:jc w:val="both"/>
        <w:rPr>
          <w:rFonts w:ascii="Tahoma" w:eastAsia="Times New Roman" w:hAnsi="Tahoma" w:cs="Tahoma"/>
          <w:sz w:val="24"/>
          <w:szCs w:val="24"/>
        </w:rPr>
      </w:pPr>
    </w:p>
    <w:p w14:paraId="567690A7" w14:textId="05CFBA19" w:rsidR="00B57DF4" w:rsidRDefault="00B57DF4" w:rsidP="00B57DF4">
      <w:pPr>
        <w:pStyle w:val="ListeParagraf"/>
        <w:numPr>
          <w:ilvl w:val="0"/>
          <w:numId w:val="1"/>
        </w:numPr>
        <w:spacing w:line="276" w:lineRule="auto"/>
        <w:ind w:left="284" w:hanging="284"/>
        <w:jc w:val="both"/>
        <w:rPr>
          <w:rFonts w:ascii="Tahoma" w:eastAsia="Times New Roman" w:hAnsi="Tahoma" w:cs="Tahoma"/>
          <w:sz w:val="24"/>
          <w:szCs w:val="24"/>
        </w:rPr>
      </w:pPr>
      <w:r w:rsidRPr="00B57DF4">
        <w:rPr>
          <w:rFonts w:ascii="Tahoma" w:eastAsia="Times New Roman" w:hAnsi="Tahoma" w:cs="Tahoma"/>
          <w:b/>
          <w:bCs/>
          <w:sz w:val="24"/>
          <w:szCs w:val="24"/>
        </w:rPr>
        <w:t xml:space="preserve">KVK Kanunu Personel Taahhütnamesi : </w:t>
      </w:r>
      <w:r w:rsidRPr="00B57DF4">
        <w:rPr>
          <w:rFonts w:ascii="Tahoma" w:eastAsia="Times New Roman" w:hAnsi="Tahoma" w:cs="Tahoma"/>
          <w:sz w:val="24"/>
          <w:szCs w:val="24"/>
        </w:rPr>
        <w:t>Personel daire başkanlığı tarafından tüm personele imzalatılmalıdır. Personellerin kurumunun bilgilerini saklamayı taahhüt edecekleri dokümandır. 657 sayılı devlet memurunun sır saklama yükümlülüğü mevcut ancak imzalatılması önerilir.</w:t>
      </w:r>
    </w:p>
    <w:p w14:paraId="0D22F43A" w14:textId="6A920889" w:rsidR="00B57DF4" w:rsidRDefault="00B57DF4" w:rsidP="00B57DF4">
      <w:pPr>
        <w:spacing w:line="276" w:lineRule="auto"/>
        <w:jc w:val="both"/>
        <w:rPr>
          <w:rFonts w:ascii="Tahoma" w:eastAsia="Times New Roman" w:hAnsi="Tahoma" w:cs="Tahoma"/>
          <w:sz w:val="24"/>
          <w:szCs w:val="24"/>
        </w:rPr>
      </w:pPr>
    </w:p>
    <w:p w14:paraId="64877A4D" w14:textId="77777777" w:rsidR="00B57DF4" w:rsidRPr="00B57DF4" w:rsidRDefault="00B57DF4" w:rsidP="00B57DF4">
      <w:pPr>
        <w:pStyle w:val="ListeParagraf"/>
        <w:numPr>
          <w:ilvl w:val="0"/>
          <w:numId w:val="1"/>
        </w:numPr>
        <w:spacing w:line="276" w:lineRule="auto"/>
        <w:ind w:left="284" w:hanging="284"/>
        <w:jc w:val="both"/>
        <w:rPr>
          <w:rFonts w:ascii="Tahoma" w:eastAsia="Times New Roman" w:hAnsi="Tahoma" w:cs="Tahoma"/>
          <w:sz w:val="24"/>
          <w:szCs w:val="24"/>
        </w:rPr>
      </w:pPr>
      <w:r w:rsidRPr="00B57DF4">
        <w:rPr>
          <w:rFonts w:ascii="Tahoma" w:eastAsia="Times New Roman" w:hAnsi="Tahoma" w:cs="Tahoma"/>
          <w:b/>
          <w:bCs/>
          <w:sz w:val="24"/>
          <w:szCs w:val="24"/>
        </w:rPr>
        <w:t xml:space="preserve">Personel Zimmet Formu : </w:t>
      </w:r>
      <w:r w:rsidRPr="00B57DF4">
        <w:rPr>
          <w:rFonts w:ascii="Tahoma" w:eastAsia="Times New Roman" w:hAnsi="Tahoma" w:cs="Tahoma"/>
          <w:sz w:val="24"/>
          <w:szCs w:val="24"/>
        </w:rPr>
        <w:t>Bilgisayar ya da kurum GSM hat, telefonu vb. zimmetlenmesi durumunda personele imzalatılmalıdır. Personelin ilişiği kesilmesi durumunda ise yetkileri kapatılmalı ve zimmetler iade alınmalıdır.</w:t>
      </w:r>
    </w:p>
    <w:p w14:paraId="7F5E6CF9" w14:textId="77777777" w:rsidR="00B57DF4" w:rsidRPr="00B57DF4" w:rsidRDefault="00B57DF4" w:rsidP="00B57DF4">
      <w:pPr>
        <w:spacing w:line="276" w:lineRule="auto"/>
        <w:jc w:val="both"/>
        <w:rPr>
          <w:rFonts w:ascii="Tahoma" w:eastAsia="Times New Roman" w:hAnsi="Tahoma" w:cs="Tahoma"/>
          <w:sz w:val="24"/>
          <w:szCs w:val="24"/>
        </w:rPr>
      </w:pPr>
    </w:p>
    <w:p w14:paraId="2B975009" w14:textId="77777777" w:rsidR="007B1F08" w:rsidRPr="00B57DF4" w:rsidRDefault="007B1F08" w:rsidP="007B1F08">
      <w:pPr>
        <w:pStyle w:val="ListeParagraf"/>
        <w:spacing w:line="276" w:lineRule="auto"/>
        <w:ind w:left="284"/>
        <w:jc w:val="both"/>
        <w:rPr>
          <w:rFonts w:ascii="Tahoma" w:eastAsia="Times New Roman" w:hAnsi="Tahoma" w:cs="Tahoma"/>
          <w:sz w:val="24"/>
          <w:szCs w:val="24"/>
        </w:rPr>
      </w:pPr>
    </w:p>
    <w:p w14:paraId="7392BA49" w14:textId="08DEE2BE" w:rsidR="00030FAE" w:rsidRPr="00B57DF4" w:rsidRDefault="00030FAE" w:rsidP="00A26C96">
      <w:pPr>
        <w:pStyle w:val="DzMetin"/>
        <w:jc w:val="both"/>
        <w:rPr>
          <w:rFonts w:ascii="Tahoma" w:hAnsi="Tahoma" w:cs="Tahoma"/>
          <w:sz w:val="24"/>
          <w:szCs w:val="24"/>
        </w:rPr>
      </w:pPr>
    </w:p>
    <w:sectPr w:rsidR="00030FAE" w:rsidRPr="00B57DF4" w:rsidSect="0037288C">
      <w:pgSz w:w="11906" w:h="16838"/>
      <w:pgMar w:top="567" w:right="566" w:bottom="1417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D6DE3"/>
    <w:multiLevelType w:val="hybridMultilevel"/>
    <w:tmpl w:val="FF52864A"/>
    <w:lvl w:ilvl="0" w:tplc="2D06A712">
      <w:start w:val="1"/>
      <w:numFmt w:val="decimal"/>
      <w:lvlText w:val="%1-"/>
      <w:lvlJc w:val="left"/>
      <w:pPr>
        <w:ind w:left="720" w:hanging="360"/>
      </w:pPr>
      <w:rPr>
        <w:b/>
        <w:i w:val="0"/>
        <w:iCs w:val="0"/>
        <w:color w:val="000000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8479BE"/>
    <w:multiLevelType w:val="hybridMultilevel"/>
    <w:tmpl w:val="62AE2682"/>
    <w:lvl w:ilvl="0" w:tplc="041F000F">
      <w:start w:val="1"/>
      <w:numFmt w:val="decimal"/>
      <w:lvlText w:val="%1."/>
      <w:lvlJc w:val="left"/>
      <w:pPr>
        <w:ind w:left="720" w:hanging="360"/>
      </w:pPr>
      <w:rPr>
        <w:b/>
        <w:i w:val="0"/>
        <w:iCs w:val="0"/>
        <w:color w:val="000000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BB60D7"/>
    <w:multiLevelType w:val="hybridMultilevel"/>
    <w:tmpl w:val="FF52864A"/>
    <w:lvl w:ilvl="0" w:tplc="2D06A712">
      <w:start w:val="1"/>
      <w:numFmt w:val="decimal"/>
      <w:lvlText w:val="%1-"/>
      <w:lvlJc w:val="left"/>
      <w:pPr>
        <w:ind w:left="720" w:hanging="360"/>
      </w:pPr>
      <w:rPr>
        <w:b/>
        <w:i w:val="0"/>
        <w:iCs w:val="0"/>
        <w:color w:val="000000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ED7014"/>
    <w:multiLevelType w:val="hybridMultilevel"/>
    <w:tmpl w:val="11CACC6E"/>
    <w:lvl w:ilvl="0" w:tplc="2D06A712">
      <w:start w:val="1"/>
      <w:numFmt w:val="decimal"/>
      <w:lvlText w:val="%1-"/>
      <w:lvlJc w:val="left"/>
      <w:pPr>
        <w:ind w:left="720" w:hanging="360"/>
      </w:pPr>
      <w:rPr>
        <w:b/>
        <w:i w:val="0"/>
        <w:iCs w:val="0"/>
        <w:color w:val="00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A80B3B"/>
    <w:multiLevelType w:val="hybridMultilevel"/>
    <w:tmpl w:val="FF52864A"/>
    <w:lvl w:ilvl="0" w:tplc="2D06A712">
      <w:start w:val="1"/>
      <w:numFmt w:val="decimal"/>
      <w:lvlText w:val="%1-"/>
      <w:lvlJc w:val="left"/>
      <w:pPr>
        <w:ind w:left="720" w:hanging="360"/>
      </w:pPr>
      <w:rPr>
        <w:b/>
        <w:i w:val="0"/>
        <w:iCs w:val="0"/>
        <w:color w:val="000000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FAE"/>
    <w:rsid w:val="00030FAE"/>
    <w:rsid w:val="002C128A"/>
    <w:rsid w:val="002C7E69"/>
    <w:rsid w:val="00360CA7"/>
    <w:rsid w:val="0037288C"/>
    <w:rsid w:val="003D21C3"/>
    <w:rsid w:val="003E354D"/>
    <w:rsid w:val="00433CBE"/>
    <w:rsid w:val="00491280"/>
    <w:rsid w:val="004D79A8"/>
    <w:rsid w:val="005E1DC6"/>
    <w:rsid w:val="0061549B"/>
    <w:rsid w:val="0068073F"/>
    <w:rsid w:val="006A7C19"/>
    <w:rsid w:val="007B1F08"/>
    <w:rsid w:val="007D01E4"/>
    <w:rsid w:val="007F2748"/>
    <w:rsid w:val="008C6B92"/>
    <w:rsid w:val="008E3399"/>
    <w:rsid w:val="00A11B3D"/>
    <w:rsid w:val="00A26C96"/>
    <w:rsid w:val="00AA0ED1"/>
    <w:rsid w:val="00B57DF4"/>
    <w:rsid w:val="00CF1E5C"/>
    <w:rsid w:val="00DF4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25D35"/>
  <w15:chartTrackingRefBased/>
  <w15:docId w15:val="{E3B8F223-A2A6-4A17-8E19-71EF480B9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0FAE"/>
    <w:pPr>
      <w:spacing w:after="0" w:line="240" w:lineRule="auto"/>
    </w:pPr>
    <w:rPr>
      <w:rFonts w:ascii="Calibri" w:hAnsi="Calibri" w:cs="Calibri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030FAE"/>
    <w:rPr>
      <w:color w:val="0563C1"/>
      <w:u w:val="single"/>
    </w:rPr>
  </w:style>
  <w:style w:type="paragraph" w:styleId="ListeParagraf">
    <w:name w:val="List Paragraph"/>
    <w:basedOn w:val="Normal"/>
    <w:uiPriority w:val="34"/>
    <w:qFormat/>
    <w:rsid w:val="00030FAE"/>
    <w:pPr>
      <w:ind w:left="720"/>
    </w:pPr>
  </w:style>
  <w:style w:type="character" w:styleId="zmlenmeyenBahsetme">
    <w:name w:val="Unresolved Mention"/>
    <w:basedOn w:val="VarsaylanParagrafYazTipi"/>
    <w:uiPriority w:val="99"/>
    <w:semiHidden/>
    <w:unhideWhenUsed/>
    <w:rsid w:val="00030FAE"/>
    <w:rPr>
      <w:color w:val="605E5C"/>
      <w:shd w:val="clear" w:color="auto" w:fill="E1DFDD"/>
    </w:rPr>
  </w:style>
  <w:style w:type="paragraph" w:styleId="DzMetin">
    <w:name w:val="Plain Text"/>
    <w:basedOn w:val="Normal"/>
    <w:link w:val="DzMetinChar"/>
    <w:uiPriority w:val="99"/>
    <w:unhideWhenUsed/>
    <w:rsid w:val="00A11B3D"/>
    <w:rPr>
      <w:rFonts w:cstheme="minorBidi"/>
      <w:szCs w:val="21"/>
    </w:rPr>
  </w:style>
  <w:style w:type="character" w:customStyle="1" w:styleId="DzMetinChar">
    <w:name w:val="Düz Metin Char"/>
    <w:basedOn w:val="VarsaylanParagrafYazTipi"/>
    <w:link w:val="DzMetin"/>
    <w:uiPriority w:val="99"/>
    <w:rsid w:val="00A11B3D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65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MERVE BALKANLI</dc:creator>
  <cp:keywords/>
  <dc:description/>
  <cp:lastModifiedBy>MERVE BALKANLI</cp:lastModifiedBy>
  <cp:revision>37</cp:revision>
  <dcterms:created xsi:type="dcterms:W3CDTF">2021-03-23T19:57:00Z</dcterms:created>
  <dcterms:modified xsi:type="dcterms:W3CDTF">2021-11-16T19:28:00Z</dcterms:modified>
</cp:coreProperties>
</file>