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E7CF" w14:textId="77777777" w:rsidR="0014411F" w:rsidRPr="00590B2C" w:rsidRDefault="0014411F" w:rsidP="000702A3">
      <w:pPr>
        <w:spacing w:line="276" w:lineRule="auto"/>
        <w:jc w:val="both"/>
        <w:rPr>
          <w:rStyle w:val="Gl"/>
          <w:rFonts w:cstheme="minorHAnsi"/>
          <w:b w:val="0"/>
          <w:bCs w:val="0"/>
          <w:color w:val="000000" w:themeColor="text1"/>
          <w:shd w:val="clear" w:color="auto" w:fill="FFFFFF"/>
        </w:rPr>
      </w:pPr>
      <w:r w:rsidRPr="00590B2C">
        <w:rPr>
          <w:rStyle w:val="Gl"/>
          <w:rFonts w:cstheme="minorHAnsi"/>
          <w:b w:val="0"/>
          <w:bCs w:val="0"/>
          <w:color w:val="000000" w:themeColor="text1"/>
          <w:shd w:val="clear" w:color="auto" w:fill="FFFFFF"/>
        </w:rPr>
        <w:t>Öğrenci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97BD7A2" w14:textId="426D92F3" w:rsidR="00F72D6C" w:rsidRPr="00590B2C" w:rsidRDefault="00F72D6C" w:rsidP="000702A3">
      <w:pPr>
        <w:spacing w:line="276" w:lineRule="auto"/>
        <w:jc w:val="both"/>
        <w:rPr>
          <w:rFonts w:cstheme="minorHAnsi"/>
          <w:b/>
          <w:bCs/>
          <w:shd w:val="clear" w:color="auto" w:fill="FFFFFF"/>
        </w:rPr>
      </w:pPr>
      <w:r w:rsidRPr="00590B2C">
        <w:rPr>
          <w:rFonts w:cstheme="minorHAnsi"/>
          <w:b/>
          <w:bCs/>
          <w:shd w:val="clear" w:color="auto" w:fill="FFFFFF"/>
        </w:rPr>
        <w:t>Veri Sorumlusu Hakkında</w:t>
      </w:r>
    </w:p>
    <w:p w14:paraId="608E2D9E" w14:textId="1C64F957" w:rsidR="00CE42CD" w:rsidRPr="0014411F" w:rsidRDefault="00CE42CD" w:rsidP="000702A3">
      <w:pPr>
        <w:spacing w:line="276" w:lineRule="auto"/>
        <w:jc w:val="both"/>
        <w:rPr>
          <w:rStyle w:val="Gl"/>
          <w:rFonts w:cstheme="minorHAnsi"/>
          <w:color w:val="000000" w:themeColor="text1"/>
          <w:shd w:val="clear" w:color="auto" w:fill="FFFFFF"/>
        </w:rPr>
      </w:pPr>
      <w:r w:rsidRPr="00590B2C">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1472FE">
        <w:rPr>
          <w:rStyle w:val="Gl"/>
          <w:rFonts w:cstheme="minorHAnsi"/>
          <w:color w:val="000000" w:themeColor="text1"/>
          <w:shd w:val="clear" w:color="auto" w:fill="FFFFFF"/>
        </w:rPr>
        <w:t>Kastamonu</w:t>
      </w:r>
      <w:r w:rsidR="0014411F">
        <w:rPr>
          <w:rStyle w:val="Gl"/>
          <w:rFonts w:cstheme="minorHAnsi"/>
          <w:color w:val="000000" w:themeColor="text1"/>
          <w:shd w:val="clear" w:color="auto" w:fill="FFFFFF"/>
        </w:rPr>
        <w:t xml:space="preserve"> Üniversitesi</w:t>
      </w:r>
      <w:r w:rsidR="002518F3">
        <w:rPr>
          <w:rStyle w:val="Gl"/>
          <w:rFonts w:cstheme="minorHAnsi"/>
          <w:color w:val="000000" w:themeColor="text1"/>
          <w:shd w:val="clear" w:color="auto" w:fill="FFFFFF"/>
        </w:rPr>
        <w:t xml:space="preserve"> </w:t>
      </w:r>
      <w:r w:rsidRPr="00590B2C">
        <w:rPr>
          <w:rFonts w:cstheme="minorHAnsi"/>
        </w:rPr>
        <w:t>(bundan böyle</w:t>
      </w:r>
      <w:r w:rsidR="002655F2">
        <w:rPr>
          <w:rFonts w:cstheme="minorHAnsi"/>
        </w:rPr>
        <w:t xml:space="preserve"> </w:t>
      </w:r>
      <w:r w:rsidR="0057035D">
        <w:rPr>
          <w:rFonts w:cstheme="minorHAnsi"/>
          <w:b/>
          <w:bCs/>
          <w:color w:val="000000" w:themeColor="text1"/>
        </w:rPr>
        <w:t xml:space="preserve">‘’ÜNİVERSİTE’’ </w:t>
      </w:r>
      <w:r w:rsidRPr="00590B2C">
        <w:rPr>
          <w:rFonts w:cstheme="minorHAnsi"/>
          <w:color w:val="000000" w:themeColor="text1"/>
        </w:rPr>
        <w:t xml:space="preserve">olarak </w:t>
      </w:r>
      <w:r w:rsidRPr="00590B2C">
        <w:rPr>
          <w:rStyle w:val="Gl"/>
          <w:rFonts w:cstheme="minorHAnsi"/>
          <w:b w:val="0"/>
          <w:bCs w:val="0"/>
          <w:color w:val="000000" w:themeColor="text1"/>
          <w:shd w:val="clear" w:color="auto" w:fill="FFFFFF"/>
        </w:rPr>
        <w:t xml:space="preserve">ifade edilecektir) sizinle ilgili kişisel verileri işlemesi sebebiyle veri sorumlusudur. </w:t>
      </w:r>
    </w:p>
    <w:p w14:paraId="486802BD" w14:textId="5CE50287" w:rsidR="0014411F" w:rsidRDefault="0014411F" w:rsidP="000702A3">
      <w:pPr>
        <w:spacing w:line="276" w:lineRule="auto"/>
        <w:jc w:val="both"/>
        <w:rPr>
          <w:rFonts w:cstheme="minorHAnsi"/>
          <w:b/>
          <w:bCs/>
          <w:shd w:val="clear" w:color="auto" w:fill="FFFFFF"/>
        </w:rPr>
      </w:pPr>
      <w:r w:rsidRPr="0014411F">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4229E2" w14:paraId="0826A1FB" w14:textId="77777777" w:rsidTr="004229E2">
        <w:tc>
          <w:tcPr>
            <w:tcW w:w="10910" w:type="dxa"/>
          </w:tcPr>
          <w:p w14:paraId="0FF37E35" w14:textId="6B5C0418" w:rsidR="004229E2" w:rsidRDefault="004229E2" w:rsidP="000702A3">
            <w:pPr>
              <w:spacing w:line="276" w:lineRule="auto"/>
              <w:rPr>
                <w:b/>
                <w:bCs/>
              </w:rPr>
            </w:pPr>
            <w:r>
              <w:rPr>
                <w:b/>
                <w:bCs/>
              </w:rPr>
              <w:t xml:space="preserve">Uzaktan Eğitim </w:t>
            </w:r>
            <w:r w:rsidR="001472FE">
              <w:rPr>
                <w:b/>
                <w:bCs/>
              </w:rPr>
              <w:t xml:space="preserve">ve </w:t>
            </w:r>
            <w:r>
              <w:rPr>
                <w:b/>
                <w:bCs/>
              </w:rPr>
              <w:t>Uygulama Merkezi</w:t>
            </w:r>
            <w:r w:rsidR="001472FE">
              <w:rPr>
                <w:b/>
                <w:bCs/>
              </w:rPr>
              <w:t>/ Bilgi İşlem Daire Başkanlığı</w:t>
            </w:r>
            <w:r>
              <w:rPr>
                <w:b/>
                <w:bCs/>
              </w:rPr>
              <w:t>;</w:t>
            </w:r>
          </w:p>
          <w:p w14:paraId="7F50015D" w14:textId="7E9AB3DF" w:rsidR="004229E2" w:rsidRPr="004229E2" w:rsidRDefault="004229E2" w:rsidP="000702A3">
            <w:pPr>
              <w:spacing w:line="276" w:lineRule="auto"/>
              <w:rPr>
                <w:b/>
                <w:bCs/>
                <w:color w:val="FF0000"/>
              </w:rPr>
            </w:pPr>
            <w:r w:rsidRPr="004229E2">
              <w:rPr>
                <w:b/>
                <w:bCs/>
                <w:color w:val="FF0000"/>
              </w:rPr>
              <w:t>Uzaktan Eğitim ve Sınav Süreci</w:t>
            </w:r>
          </w:p>
          <w:p w14:paraId="57A31BF4" w14:textId="20778F71" w:rsidR="004229E2" w:rsidRDefault="004229E2" w:rsidP="000702A3">
            <w:pPr>
              <w:spacing w:line="276" w:lineRule="auto"/>
              <w:jc w:val="both"/>
            </w:pPr>
            <w:r w:rsidRPr="0014411F">
              <w:rPr>
                <w:b/>
                <w:bCs/>
              </w:rPr>
              <w:t>Kimlik Verisi</w:t>
            </w:r>
            <w:r w:rsidRPr="00574C18">
              <w:t xml:space="preserve"> (Ad/</w:t>
            </w:r>
            <w:proofErr w:type="spellStart"/>
            <w:r w:rsidRPr="00574C18">
              <w:t>Soyad</w:t>
            </w:r>
            <w:proofErr w:type="spellEnd"/>
            <w:r w:rsidRPr="00574C18">
              <w:t>)</w:t>
            </w:r>
          </w:p>
          <w:p w14:paraId="20781ADE" w14:textId="77777777" w:rsidR="004229E2" w:rsidRDefault="004229E2" w:rsidP="000702A3">
            <w:pPr>
              <w:spacing w:line="276" w:lineRule="auto"/>
              <w:jc w:val="both"/>
            </w:pPr>
            <w:r w:rsidRPr="0014411F">
              <w:rPr>
                <w:b/>
                <w:bCs/>
              </w:rPr>
              <w:t>Özlük Verisi</w:t>
            </w:r>
            <w:r w:rsidRPr="00574C18">
              <w:t xml:space="preserve"> (</w:t>
            </w:r>
            <w:r>
              <w:t>Öğrenci Numarası</w:t>
            </w:r>
            <w:r w:rsidRPr="00574C18">
              <w:t>)</w:t>
            </w:r>
          </w:p>
          <w:p w14:paraId="27744E89" w14:textId="77777777" w:rsidR="004229E2" w:rsidRDefault="004229E2" w:rsidP="000702A3">
            <w:pPr>
              <w:spacing w:line="276" w:lineRule="auto"/>
              <w:jc w:val="both"/>
            </w:pPr>
            <w:r w:rsidRPr="0014411F">
              <w:rPr>
                <w:b/>
                <w:bCs/>
              </w:rPr>
              <w:t>Eğitim Verisi</w:t>
            </w:r>
            <w:r w:rsidRPr="00574C18">
              <w:t xml:space="preserve"> (Enstitü/Fakülte/Yüksekokul/Meslek Yüksekokulu/Bölüm/Program Bilgisi)</w:t>
            </w:r>
          </w:p>
          <w:p w14:paraId="33F5B104" w14:textId="77777777" w:rsidR="004229E2" w:rsidRPr="00903BE0" w:rsidRDefault="004229E2" w:rsidP="000702A3">
            <w:pPr>
              <w:spacing w:line="276" w:lineRule="auto"/>
              <w:jc w:val="both"/>
            </w:pPr>
            <w:r w:rsidRPr="0014411F">
              <w:rPr>
                <w:b/>
                <w:bCs/>
              </w:rPr>
              <w:t>İletişim Verisi</w:t>
            </w:r>
            <w:r w:rsidRPr="007A339A">
              <w:t xml:space="preserve"> (</w:t>
            </w:r>
            <w:r>
              <w:t>E-Posta Adresi, Telefon Numarası</w:t>
            </w:r>
            <w:r w:rsidRPr="007A339A">
              <w:t>)</w:t>
            </w:r>
          </w:p>
          <w:p w14:paraId="2B7F7BFB" w14:textId="2D4A84DC" w:rsidR="004229E2" w:rsidRDefault="004229E2" w:rsidP="000702A3">
            <w:pPr>
              <w:spacing w:line="276" w:lineRule="auto"/>
              <w:jc w:val="both"/>
            </w:pPr>
            <w:r w:rsidRPr="0014411F">
              <w:rPr>
                <w:b/>
                <w:bCs/>
              </w:rPr>
              <w:t>Görsel ve İşitsel Veri</w:t>
            </w:r>
            <w:r w:rsidRPr="0057612E">
              <w:t xml:space="preserve"> (</w:t>
            </w:r>
            <w:r w:rsidR="00C33C79">
              <w:t xml:space="preserve">Fotoğraf, </w:t>
            </w:r>
            <w:r>
              <w:t>Online Görüşme Kaydı)</w:t>
            </w:r>
          </w:p>
          <w:p w14:paraId="461B8DE3" w14:textId="7BAA9426" w:rsidR="004229E2" w:rsidRPr="00F71F44" w:rsidRDefault="004229E2" w:rsidP="000702A3">
            <w:pPr>
              <w:spacing w:line="276" w:lineRule="auto"/>
              <w:jc w:val="both"/>
            </w:pPr>
            <w:r w:rsidRPr="0014411F">
              <w:rPr>
                <w:b/>
                <w:bCs/>
              </w:rPr>
              <w:t>İşlem Güvenliği Verisi</w:t>
            </w:r>
            <w:r w:rsidRPr="0057612E">
              <w:t xml:space="preserve"> (</w:t>
            </w:r>
            <w:r w:rsidR="00C33C79" w:rsidRPr="00C33C79">
              <w:t xml:space="preserve">Erişim </w:t>
            </w:r>
            <w:proofErr w:type="spellStart"/>
            <w:r w:rsidR="00C33C79" w:rsidRPr="00C33C79">
              <w:t>Log</w:t>
            </w:r>
            <w:proofErr w:type="spellEnd"/>
            <w:r w:rsidR="00C33C79" w:rsidRPr="00C33C79">
              <w:t xml:space="preserve"> Kayıtları: (IP </w:t>
            </w:r>
            <w:r w:rsidR="00C33C79">
              <w:t>A</w:t>
            </w:r>
            <w:r w:rsidR="00C33C79" w:rsidRPr="00C33C79">
              <w:t>dresi, Erişim Tarihi/Saati/Yeri)</w:t>
            </w:r>
            <w:r w:rsidR="00C33C79">
              <w:t>)</w:t>
            </w:r>
          </w:p>
        </w:tc>
      </w:tr>
    </w:tbl>
    <w:p w14:paraId="716F643B" w14:textId="67D8E07A" w:rsidR="0014411F" w:rsidRDefault="0014411F" w:rsidP="000702A3">
      <w:pPr>
        <w:spacing w:after="0" w:line="276" w:lineRule="auto"/>
        <w:jc w:val="both"/>
        <w:rPr>
          <w:rFonts w:cstheme="minorHAnsi"/>
          <w:b/>
          <w:bCs/>
          <w:shd w:val="clear" w:color="auto" w:fill="FFFFFF"/>
        </w:rPr>
      </w:pPr>
    </w:p>
    <w:p w14:paraId="06288D1A" w14:textId="118DE2B8" w:rsidR="0014411F" w:rsidRPr="0014411F" w:rsidRDefault="0014411F" w:rsidP="000702A3">
      <w:pPr>
        <w:spacing w:line="276" w:lineRule="auto"/>
        <w:jc w:val="both"/>
        <w:rPr>
          <w:rFonts w:cstheme="minorHAnsi"/>
          <w:b/>
          <w:bCs/>
          <w:shd w:val="clear" w:color="auto" w:fill="FFFFFF"/>
        </w:rPr>
      </w:pPr>
      <w:r>
        <w:rPr>
          <w:rFonts w:cstheme="minorHAnsi"/>
          <w:b/>
          <w:bCs/>
          <w:shd w:val="clear" w:color="auto" w:fill="FFFFFF"/>
        </w:rPr>
        <w:t>Kişisel Verilerinizin İşlenme Amaçları</w:t>
      </w:r>
    </w:p>
    <w:p w14:paraId="57EB65CC" w14:textId="2BFA3687" w:rsidR="0014411F" w:rsidRDefault="00F72D6C" w:rsidP="000702A3">
      <w:pPr>
        <w:spacing w:after="120" w:line="276" w:lineRule="auto"/>
        <w:jc w:val="both"/>
        <w:rPr>
          <w:rFonts w:cstheme="minorHAnsi"/>
        </w:rPr>
      </w:pPr>
      <w:r w:rsidRPr="00590B2C">
        <w:rPr>
          <w:rFonts w:cstheme="minorHAnsi"/>
          <w:shd w:val="clear" w:color="auto" w:fill="FFFFFF"/>
        </w:rPr>
        <w:t xml:space="preserve">Eğitim öğretim faaliyetlerimiz kapsamında verdiğimiz eğitimler ile ilgili uzaktan erişim çerçevesinde sunduğumuz </w:t>
      </w:r>
      <w:proofErr w:type="spellStart"/>
      <w:r w:rsidRPr="00590B2C">
        <w:rPr>
          <w:rFonts w:cstheme="minorHAnsi"/>
          <w:shd w:val="clear" w:color="auto" w:fill="FFFFFF"/>
        </w:rPr>
        <w:t>webinar</w:t>
      </w:r>
      <w:proofErr w:type="spellEnd"/>
      <w:r w:rsidRPr="00590B2C">
        <w:rPr>
          <w:rFonts w:cstheme="minorHAnsi"/>
          <w:shd w:val="clear" w:color="auto" w:fill="FFFFFF"/>
        </w:rPr>
        <w:t xml:space="preserve">, kurs ve seminerlere öğrenci sıfatıyla katılımınız çerçevesinde </w:t>
      </w:r>
      <w:r w:rsidRPr="00590B2C">
        <w:rPr>
          <w:rFonts w:cstheme="minorHAnsi"/>
          <w:bCs/>
          <w:color w:val="000000" w:themeColor="text1"/>
          <w:shd w:val="clear" w:color="auto" w:fill="FFFFFF"/>
        </w:rPr>
        <w:t>derslerin</w:t>
      </w:r>
      <w:r w:rsidR="0014411F">
        <w:rPr>
          <w:rFonts w:cstheme="minorHAnsi"/>
          <w:bCs/>
          <w:color w:val="000000" w:themeColor="text1"/>
          <w:shd w:val="clear" w:color="auto" w:fill="FFFFFF"/>
        </w:rPr>
        <w:t xml:space="preserve">, sınavların planlanması ve </w:t>
      </w:r>
      <w:r w:rsidRPr="00590B2C">
        <w:rPr>
          <w:rFonts w:cstheme="minorHAnsi"/>
          <w:bCs/>
          <w:color w:val="000000" w:themeColor="text1"/>
          <w:shd w:val="clear" w:color="auto" w:fill="FFFFFF"/>
        </w:rPr>
        <w:t>organizasyonun yerine getirilmesi</w:t>
      </w:r>
      <w:r w:rsidRPr="00590B2C">
        <w:rPr>
          <w:rFonts w:cstheme="minorHAnsi"/>
          <w:shd w:val="clear" w:color="auto" w:fill="FFFFFF"/>
        </w:rPr>
        <w:t xml:space="preserve">; Uzaktan öğrenme ve öğretme konusunda eğitim programına katılımınızın sağlanması; Eşzamanlı derslerin </w:t>
      </w:r>
      <w:r w:rsidR="0014411F">
        <w:rPr>
          <w:rFonts w:cstheme="minorHAnsi"/>
          <w:shd w:val="clear" w:color="auto" w:fill="FFFFFF"/>
        </w:rPr>
        <w:t xml:space="preserve">ve sınavların </w:t>
      </w:r>
      <w:r w:rsidRPr="00590B2C">
        <w:rPr>
          <w:rFonts w:cstheme="minorHAnsi"/>
          <w:shd w:val="clear" w:color="auto" w:fill="FFFFFF"/>
        </w:rPr>
        <w:t xml:space="preserve">planlanmış zaman dilimleri içerisinde yapılması; Derse </w:t>
      </w:r>
      <w:r w:rsidR="0014411F">
        <w:rPr>
          <w:rFonts w:cstheme="minorHAnsi"/>
          <w:shd w:val="clear" w:color="auto" w:fill="FFFFFF"/>
        </w:rPr>
        <w:t xml:space="preserve">ve sınava </w:t>
      </w:r>
      <w:r w:rsidRPr="00590B2C">
        <w:rPr>
          <w:rFonts w:cstheme="minorHAnsi"/>
          <w:shd w:val="clear" w:color="auto" w:fill="FFFFFF"/>
        </w:rPr>
        <w:t xml:space="preserve">devam durumlarının takip edilmesi; </w:t>
      </w:r>
      <w:r w:rsidRPr="00590B2C">
        <w:rPr>
          <w:rFonts w:cstheme="minorHAnsi"/>
          <w:color w:val="000000" w:themeColor="text1"/>
          <w:shd w:val="clear" w:color="auto" w:fill="FFFFFF"/>
        </w:rPr>
        <w:t xml:space="preserve">İstatistiksel amaçlarla ve gerekli organizasyonun yapılabilmesi öğrenci sayısının belirlenmesi; Uzaktan eğitim faaliyetlerin denetlenebilmesi; Uzaktan eğitim ile ilgili olası hukuksal süreçlerde </w:t>
      </w:r>
      <w:r w:rsidR="00C33C79">
        <w:rPr>
          <w:rFonts w:cstheme="minorHAnsi"/>
          <w:color w:val="000000" w:themeColor="text1"/>
          <w:shd w:val="clear" w:color="auto" w:fill="FFFFFF"/>
        </w:rPr>
        <w:t>ü</w:t>
      </w:r>
      <w:r w:rsidR="0014411F">
        <w:rPr>
          <w:rFonts w:cstheme="minorHAnsi"/>
          <w:color w:val="000000" w:themeColor="text1"/>
          <w:shd w:val="clear" w:color="auto" w:fill="FFFFFF"/>
        </w:rPr>
        <w:t>niversitemizin</w:t>
      </w:r>
      <w:r w:rsidRPr="00590B2C">
        <w:rPr>
          <w:rFonts w:cstheme="minorHAnsi"/>
          <w:color w:val="000000" w:themeColor="text1"/>
          <w:shd w:val="clear" w:color="auto" w:fill="FFFFFF"/>
        </w:rPr>
        <w:t xml:space="preserve"> hak ve menfaatlerinin korunabilmesi; SMS ve e-posta vb. gibi elektronik iletişim araçlarıyla uzaktan eğitim ile ilgili iletişim kurulabilmesi; </w:t>
      </w:r>
      <w:r w:rsidR="0014411F">
        <w:rPr>
          <w:rFonts w:cstheme="minorHAnsi"/>
          <w:shd w:val="clear" w:color="auto" w:fill="FFFFFF"/>
        </w:rPr>
        <w:t>D</w:t>
      </w:r>
      <w:r w:rsidRPr="00590B2C">
        <w:rPr>
          <w:rFonts w:cstheme="minorHAnsi"/>
          <w:shd w:val="clear" w:color="auto" w:fill="FFFFFF"/>
        </w:rPr>
        <w:t>erslere katılmayan ya da tekrar yaparak dersi pekiştirmek isteyen öğrencilerin yararlanması için sanal sınıf oturumlarının kayıt altına alınmasının sağlanması amaçlarıyla</w:t>
      </w:r>
      <w:r w:rsidRPr="00590B2C">
        <w:rPr>
          <w:rFonts w:cstheme="minorHAnsi"/>
        </w:rPr>
        <w:t xml:space="preserve"> </w:t>
      </w:r>
      <w:r w:rsidR="0014411F">
        <w:rPr>
          <w:rFonts w:cstheme="minorHAnsi"/>
        </w:rPr>
        <w:t>işlenecektir.</w:t>
      </w:r>
    </w:p>
    <w:p w14:paraId="30409236" w14:textId="77777777" w:rsidR="00DA357F" w:rsidRPr="0014411F" w:rsidRDefault="00DA357F" w:rsidP="000702A3">
      <w:pPr>
        <w:spacing w:line="276" w:lineRule="auto"/>
        <w:jc w:val="both"/>
        <w:rPr>
          <w:rFonts w:cstheme="minorHAnsi"/>
          <w:b/>
          <w:shd w:val="clear" w:color="auto" w:fill="FFFFFF"/>
        </w:rPr>
      </w:pPr>
      <w:r w:rsidRPr="0014411F">
        <w:rPr>
          <w:rFonts w:cstheme="minorHAnsi"/>
          <w:b/>
          <w:shd w:val="clear" w:color="auto" w:fill="FFFFFF"/>
        </w:rPr>
        <w:t>Kişisel Verilerinizin Aktarılması</w:t>
      </w:r>
    </w:p>
    <w:p w14:paraId="575420D7" w14:textId="77777777" w:rsidR="000702A3" w:rsidRPr="00CE38F3" w:rsidRDefault="000702A3" w:rsidP="000702A3">
      <w:pPr>
        <w:spacing w:after="120" w:line="276" w:lineRule="auto"/>
        <w:jc w:val="both"/>
        <w:rPr>
          <w:rFonts w:cstheme="minorHAnsi"/>
          <w:shd w:val="clear" w:color="auto" w:fill="FFFFFF"/>
        </w:rPr>
      </w:pPr>
      <w:r w:rsidRPr="00CE38F3">
        <w:rPr>
          <w:rFonts w:cstheme="minorHAnsi"/>
          <w:color w:val="000000" w:themeColor="text1"/>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başta olmak ve bunlarla </w:t>
      </w:r>
      <w:r w:rsidRPr="00CE38F3">
        <w:rPr>
          <w:rFonts w:cstheme="minorHAnsi"/>
          <w:shd w:val="clear" w:color="auto" w:fill="FFFFFF"/>
        </w:rPr>
        <w:t>sınırlı olmamak üzere kamu kurum ve kuruluşları) kanunda öngörülen amaç ve sınırlamalar dâhilinde kişisel verilerinizi aktarabiliriz.</w:t>
      </w:r>
    </w:p>
    <w:p w14:paraId="0AF9973B" w14:textId="77777777" w:rsidR="000702A3" w:rsidRPr="00CE38F3" w:rsidRDefault="000702A3" w:rsidP="000702A3">
      <w:pPr>
        <w:spacing w:after="120" w:line="276" w:lineRule="auto"/>
        <w:jc w:val="both"/>
        <w:rPr>
          <w:rFonts w:cstheme="minorHAnsi"/>
          <w:shd w:val="clear" w:color="auto" w:fill="FFFFFF"/>
        </w:rPr>
      </w:pPr>
      <w:bookmarkStart w:id="0" w:name="_Hlk52133251"/>
      <w:r w:rsidRPr="00CE38F3">
        <w:rPr>
          <w:rFonts w:cstheme="minorHAnsi"/>
          <w:shd w:val="clear" w:color="auto" w:fill="FFFFFF"/>
        </w:rPr>
        <w:t xml:space="preserve">Kişisel verileriniz uzaktan eğitim ve çevirim içi sınav faaliyetlerinin gerçekleştirilebilmesi ile yasal yükümlülüklerimizin yerine getirilmesi yahut herhangi bir uyuşmazlık meydana gelmesi halinde delil olarak kullanılması amaçları dışında herhangi bir kurum, kişi ya da kuruluşa aktarılmamaktadır. </w:t>
      </w:r>
    </w:p>
    <w:p w14:paraId="0B113EF6" w14:textId="645A92B8" w:rsidR="001F7A17" w:rsidRDefault="001F7A17" w:rsidP="000702A3">
      <w:pPr>
        <w:spacing w:after="120" w:line="276" w:lineRule="auto"/>
        <w:jc w:val="both"/>
        <w:rPr>
          <w:rFonts w:cstheme="minorHAnsi"/>
          <w:shd w:val="clear" w:color="auto" w:fill="FFFFFF"/>
        </w:rPr>
      </w:pPr>
      <w:r w:rsidRPr="00CE38F3">
        <w:rPr>
          <w:rFonts w:cstheme="minorHAnsi"/>
          <w:shd w:val="clear" w:color="auto" w:fill="FFFFFF"/>
        </w:rPr>
        <w:t xml:space="preserve">Uzaktan </w:t>
      </w:r>
      <w:r>
        <w:rPr>
          <w:rFonts w:cstheme="minorHAnsi"/>
          <w:shd w:val="clear" w:color="auto" w:fill="FFFFFF"/>
        </w:rPr>
        <w:t xml:space="preserve">eğitim ve sınav süreci </w:t>
      </w:r>
      <w:r w:rsidRPr="00CE38F3">
        <w:rPr>
          <w:rFonts w:cstheme="minorHAnsi"/>
          <w:shd w:val="clear" w:color="auto" w:fill="FFFFFF"/>
        </w:rPr>
        <w:t xml:space="preserve">aşağıdaki </w:t>
      </w:r>
      <w:r>
        <w:rPr>
          <w:rFonts w:cstheme="minorHAnsi"/>
          <w:shd w:val="clear" w:color="auto" w:fill="FFFFFF"/>
        </w:rPr>
        <w:t>iki</w:t>
      </w:r>
      <w:r w:rsidRPr="00CE38F3">
        <w:rPr>
          <w:rFonts w:cstheme="minorHAnsi"/>
          <w:shd w:val="clear" w:color="auto" w:fill="FFFFFF"/>
        </w:rPr>
        <w:t xml:space="preserve"> sistem üzerinden yürütülmektedir:</w:t>
      </w:r>
    </w:p>
    <w:p w14:paraId="11F84FE7" w14:textId="796A4E83" w:rsidR="001F7A17" w:rsidRPr="00CE38F3" w:rsidRDefault="001472FE" w:rsidP="000702A3">
      <w:pPr>
        <w:spacing w:after="0" w:line="276" w:lineRule="auto"/>
        <w:jc w:val="both"/>
        <w:rPr>
          <w:rFonts w:cstheme="minorHAnsi"/>
          <w:shd w:val="clear" w:color="auto" w:fill="FFFFFF"/>
        </w:rPr>
      </w:pPr>
      <w:proofErr w:type="spellStart"/>
      <w:r>
        <w:rPr>
          <w:rFonts w:cstheme="minorHAnsi"/>
          <w:b/>
          <w:shd w:val="clear" w:color="auto" w:fill="FFFFFF"/>
        </w:rPr>
        <w:t>Zoom</w:t>
      </w:r>
      <w:proofErr w:type="spellEnd"/>
      <w:r w:rsidR="001F7A17" w:rsidRPr="00CE38F3">
        <w:rPr>
          <w:rFonts w:cstheme="minorHAnsi"/>
          <w:b/>
          <w:shd w:val="clear" w:color="auto" w:fill="FFFFFF"/>
        </w:rPr>
        <w:t xml:space="preserve"> Sistemi</w:t>
      </w:r>
      <w:r w:rsidR="001F7A17">
        <w:rPr>
          <w:rFonts w:cstheme="minorHAnsi"/>
          <w:b/>
          <w:shd w:val="clear" w:color="auto" w:fill="FFFFFF"/>
        </w:rPr>
        <w:t xml:space="preserve"> </w:t>
      </w:r>
      <w:r w:rsidR="001F7A17" w:rsidRPr="00CE38F3">
        <w:rPr>
          <w:rFonts w:cstheme="minorHAnsi"/>
          <w:b/>
          <w:shd w:val="clear" w:color="auto" w:fill="FFFFFF"/>
        </w:rPr>
        <w:t>:</w:t>
      </w:r>
      <w:r w:rsidR="001F7A17" w:rsidRPr="00CE38F3">
        <w:rPr>
          <w:rFonts w:cstheme="minorHAnsi"/>
          <w:shd w:val="clear" w:color="auto" w:fill="FFFFFF"/>
        </w:rPr>
        <w:t xml:space="preserve"> Sunucuları yurtdışında bulunan </w:t>
      </w:r>
      <w:proofErr w:type="spellStart"/>
      <w:r>
        <w:rPr>
          <w:rFonts w:cstheme="minorHAnsi"/>
          <w:shd w:val="clear" w:color="auto" w:fill="FFFFFF"/>
        </w:rPr>
        <w:t>Zoom</w:t>
      </w:r>
      <w:proofErr w:type="spellEnd"/>
      <w:r w:rsidR="001F7A17" w:rsidRPr="00CE38F3">
        <w:rPr>
          <w:rFonts w:cstheme="minorHAnsi"/>
          <w:shd w:val="clear" w:color="auto" w:fill="FFFFFF"/>
        </w:rPr>
        <w:t xml:space="preserve"> sistemi üzerinden çevrimiçi (online) dersler</w:t>
      </w:r>
      <w:r w:rsidR="000702A3">
        <w:rPr>
          <w:rFonts w:cstheme="minorHAnsi"/>
          <w:shd w:val="clear" w:color="auto" w:fill="FFFFFF"/>
        </w:rPr>
        <w:t xml:space="preserve"> ve sınavlar </w:t>
      </w:r>
      <w:r w:rsidR="001F7A17" w:rsidRPr="00CE38F3">
        <w:rPr>
          <w:rFonts w:cstheme="minorHAnsi"/>
          <w:shd w:val="clear" w:color="auto" w:fill="FFFFFF"/>
        </w:rPr>
        <w:t>yürütülecek olup, yukarıda bahsettiğimiz amaçlar doğrultusunda bu dersleri</w:t>
      </w:r>
      <w:r w:rsidR="000702A3">
        <w:rPr>
          <w:rFonts w:cstheme="minorHAnsi"/>
          <w:shd w:val="clear" w:color="auto" w:fill="FFFFFF"/>
        </w:rPr>
        <w:t xml:space="preserve"> ve </w:t>
      </w:r>
      <w:r w:rsidR="001F7A17">
        <w:rPr>
          <w:rFonts w:cstheme="minorHAnsi"/>
          <w:shd w:val="clear" w:color="auto" w:fill="FFFFFF"/>
        </w:rPr>
        <w:t xml:space="preserve">sınavları </w:t>
      </w:r>
      <w:r w:rsidR="001F7A17" w:rsidRPr="00CE38F3">
        <w:rPr>
          <w:rFonts w:cstheme="minorHAnsi"/>
          <w:shd w:val="clear" w:color="auto" w:fill="FFFFFF"/>
        </w:rPr>
        <w:t xml:space="preserve">kaydedeceğiz. Yurtdışında depolanan veriler, </w:t>
      </w:r>
      <w:r w:rsidR="001F7A17" w:rsidRPr="00CE38F3">
        <w:rPr>
          <w:rFonts w:cstheme="minorHAnsi"/>
          <w:shd w:val="clear" w:color="auto" w:fill="FFFFFF"/>
        </w:rPr>
        <w:lastRenderedPageBreak/>
        <w:t>yalnızca söz konusu derslerin</w:t>
      </w:r>
      <w:r w:rsidR="000702A3">
        <w:rPr>
          <w:rFonts w:cstheme="minorHAnsi"/>
          <w:shd w:val="clear" w:color="auto" w:fill="FFFFFF"/>
        </w:rPr>
        <w:t xml:space="preserve"> ve </w:t>
      </w:r>
      <w:r w:rsidR="001F7A17">
        <w:rPr>
          <w:rFonts w:cstheme="minorHAnsi"/>
          <w:shd w:val="clear" w:color="auto" w:fill="FFFFFF"/>
        </w:rPr>
        <w:t>sınavların</w:t>
      </w:r>
      <w:r w:rsidR="001F7A17" w:rsidRPr="00CE38F3">
        <w:rPr>
          <w:rFonts w:cstheme="minorHAnsi"/>
          <w:shd w:val="clear" w:color="auto" w:fill="FFFFFF"/>
        </w:rPr>
        <w:t xml:space="preserve"> içeriğine erişmesi uygun bulunan kişilerle paylaşılacaktır. Bu kapsamda söz konusu aktarım yalnızca açık rıza vermeniz halinde yapılacaktır.</w:t>
      </w:r>
    </w:p>
    <w:p w14:paraId="01BB855F" w14:textId="77777777" w:rsidR="001F7A17" w:rsidRDefault="001F7A17" w:rsidP="000702A3">
      <w:pPr>
        <w:spacing w:after="0" w:line="276" w:lineRule="auto"/>
        <w:jc w:val="both"/>
        <w:rPr>
          <w:rFonts w:cstheme="minorHAnsi"/>
          <w:shd w:val="clear" w:color="auto" w:fill="FFFFFF"/>
        </w:rPr>
      </w:pPr>
    </w:p>
    <w:p w14:paraId="1D2732FE" w14:textId="02DDD2EE" w:rsidR="001F7A17" w:rsidRPr="00CE38F3" w:rsidRDefault="001F7A17" w:rsidP="000702A3">
      <w:pPr>
        <w:spacing w:after="0" w:line="276" w:lineRule="auto"/>
        <w:jc w:val="both"/>
        <w:rPr>
          <w:rFonts w:cstheme="minorHAnsi"/>
          <w:b/>
          <w:bCs/>
          <w:shd w:val="clear" w:color="auto" w:fill="FFFFFF"/>
        </w:rPr>
      </w:pPr>
      <w:r>
        <w:rPr>
          <w:rFonts w:cstheme="minorHAnsi"/>
          <w:b/>
          <w:bCs/>
          <w:shd w:val="clear" w:color="auto" w:fill="FFFFFF"/>
        </w:rPr>
        <w:t>ALMS</w:t>
      </w:r>
      <w:r w:rsidRPr="00CE38F3">
        <w:rPr>
          <w:rFonts w:cstheme="minorHAnsi"/>
          <w:b/>
          <w:bCs/>
          <w:shd w:val="clear" w:color="auto" w:fill="FFFFFF"/>
        </w:rPr>
        <w:t xml:space="preserve"> Sistemi:</w:t>
      </w:r>
      <w:r w:rsidRPr="00CE38F3">
        <w:rPr>
          <w:rFonts w:cstheme="minorHAnsi"/>
          <w:shd w:val="clear" w:color="auto" w:fill="FFFFFF"/>
        </w:rPr>
        <w:t xml:space="preserve"> Sunucuları yurtiçinde bulunan </w:t>
      </w:r>
      <w:r>
        <w:rPr>
          <w:rFonts w:cstheme="minorHAnsi"/>
          <w:shd w:val="clear" w:color="auto" w:fill="FFFFFF"/>
        </w:rPr>
        <w:t>ALMS</w:t>
      </w:r>
      <w:r w:rsidRPr="00CE38F3">
        <w:rPr>
          <w:rFonts w:cstheme="minorHAnsi"/>
          <w:shd w:val="clear" w:color="auto" w:fill="FFFFFF"/>
        </w:rPr>
        <w:t xml:space="preserve"> sistemi üzerinden çevrimiçi (online) dersler</w:t>
      </w:r>
      <w:r>
        <w:rPr>
          <w:rFonts w:cstheme="minorHAnsi"/>
          <w:shd w:val="clear" w:color="auto" w:fill="FFFFFF"/>
        </w:rPr>
        <w:t xml:space="preserve"> ve sınavlar</w:t>
      </w:r>
      <w:r w:rsidRPr="00CE38F3">
        <w:rPr>
          <w:rFonts w:cstheme="minorHAnsi"/>
          <w:shd w:val="clear" w:color="auto" w:fill="FFFFFF"/>
        </w:rPr>
        <w:t xml:space="preserve"> yürütülecek olup, yukarıda bahsettiğimiz amaçlar doğrultusunda </w:t>
      </w:r>
      <w:r>
        <w:rPr>
          <w:rFonts w:cstheme="minorHAnsi"/>
          <w:shd w:val="clear" w:color="auto" w:fill="FFFFFF"/>
        </w:rPr>
        <w:t>bu dersleri</w:t>
      </w:r>
      <w:r w:rsidRPr="00CE38F3">
        <w:rPr>
          <w:rFonts w:cstheme="minorHAnsi"/>
          <w:shd w:val="clear" w:color="auto" w:fill="FFFFFF"/>
        </w:rPr>
        <w:t xml:space="preserve"> </w:t>
      </w:r>
      <w:r>
        <w:rPr>
          <w:rFonts w:cstheme="minorHAnsi"/>
          <w:shd w:val="clear" w:color="auto" w:fill="FFFFFF"/>
        </w:rPr>
        <w:t xml:space="preserve">ve sınavları </w:t>
      </w:r>
      <w:r w:rsidRPr="00CE38F3">
        <w:rPr>
          <w:rFonts w:cstheme="minorHAnsi"/>
          <w:shd w:val="clear" w:color="auto" w:fill="FFFFFF"/>
        </w:rPr>
        <w:t xml:space="preserve">kaydedeceğiz. Bu veriler yalnızca söz konusu </w:t>
      </w:r>
      <w:r>
        <w:rPr>
          <w:rFonts w:cstheme="minorHAnsi"/>
          <w:shd w:val="clear" w:color="auto" w:fill="FFFFFF"/>
        </w:rPr>
        <w:t xml:space="preserve">derslerin </w:t>
      </w:r>
      <w:r w:rsidR="000702A3">
        <w:rPr>
          <w:rFonts w:cstheme="minorHAnsi"/>
          <w:shd w:val="clear" w:color="auto" w:fill="FFFFFF"/>
        </w:rPr>
        <w:t xml:space="preserve">ve sınavların </w:t>
      </w:r>
      <w:r w:rsidRPr="00CE38F3">
        <w:rPr>
          <w:rFonts w:cstheme="minorHAnsi"/>
          <w:shd w:val="clear" w:color="auto" w:fill="FFFFFF"/>
        </w:rPr>
        <w:t>içeriğine erişmesi uygun bulunan kişilerle paylaşılacaktır.</w:t>
      </w:r>
    </w:p>
    <w:bookmarkEnd w:id="0"/>
    <w:p w14:paraId="4A04225E" w14:textId="77777777" w:rsidR="001F7A17" w:rsidRPr="00597705" w:rsidRDefault="001F7A17" w:rsidP="000702A3">
      <w:pPr>
        <w:spacing w:after="0" w:line="276" w:lineRule="auto"/>
        <w:jc w:val="both"/>
        <w:rPr>
          <w:rFonts w:cstheme="minorHAnsi"/>
          <w:color w:val="000000" w:themeColor="text1"/>
          <w:shd w:val="clear" w:color="auto" w:fill="FFFFFF"/>
        </w:rPr>
      </w:pPr>
    </w:p>
    <w:p w14:paraId="31DBDC40" w14:textId="77777777" w:rsidR="002655F2" w:rsidRPr="00597705" w:rsidRDefault="002655F2" w:rsidP="000702A3">
      <w:pPr>
        <w:spacing w:after="0" w:line="276" w:lineRule="auto"/>
        <w:jc w:val="both"/>
        <w:rPr>
          <w:rFonts w:cstheme="minorHAnsi"/>
          <w:shd w:val="clear" w:color="auto" w:fill="FFFFFF"/>
        </w:rPr>
      </w:pPr>
      <w:r w:rsidRPr="00597705">
        <w:rPr>
          <w:rFonts w:cstheme="minorHAnsi"/>
          <w:shd w:val="clear" w:color="auto" w:fill="FFFFFF"/>
        </w:rPr>
        <w:t>İlgili işleme ve aktarma faaliyetleri yapılırken, kişisel verilerin güvenlik ve mahremiyetinin sağlanması amacıyla teknik imkanların izin verdiği makul ölçüdeki idari ve teknik tedbirler alınmaktadır.  </w:t>
      </w:r>
    </w:p>
    <w:p w14:paraId="5A9D4EDA" w14:textId="77777777" w:rsidR="002655F2" w:rsidRPr="00597705" w:rsidRDefault="002655F2" w:rsidP="000702A3">
      <w:pPr>
        <w:spacing w:after="0" w:line="276" w:lineRule="auto"/>
        <w:jc w:val="both"/>
        <w:rPr>
          <w:rFonts w:cstheme="minorHAnsi"/>
          <w:shd w:val="clear" w:color="auto" w:fill="FFFFFF"/>
        </w:rPr>
      </w:pPr>
    </w:p>
    <w:p w14:paraId="5FE6E599" w14:textId="7F5ACFC9" w:rsidR="002655F2" w:rsidRDefault="002655F2" w:rsidP="000702A3">
      <w:pPr>
        <w:spacing w:after="0" w:line="276" w:lineRule="auto"/>
        <w:jc w:val="both"/>
        <w:rPr>
          <w:rFonts w:cstheme="minorHAnsi"/>
          <w:shd w:val="clear" w:color="auto" w:fill="FFFFFF"/>
        </w:rPr>
      </w:pPr>
      <w:r w:rsidRPr="00597705">
        <w:rPr>
          <w:rFonts w:cstheme="minorHAnsi"/>
          <w:shd w:val="clear" w:color="auto" w:fill="FFFFFF"/>
        </w:rPr>
        <w:t>Çevrimiçi (online) uzaktan sınav</w:t>
      </w:r>
      <w:r w:rsidR="000702A3">
        <w:rPr>
          <w:rFonts w:cstheme="minorHAnsi"/>
          <w:shd w:val="clear" w:color="auto" w:fill="FFFFFF"/>
        </w:rPr>
        <w:t xml:space="preserve"> ve </w:t>
      </w:r>
      <w:r>
        <w:rPr>
          <w:rFonts w:cstheme="minorHAnsi"/>
          <w:shd w:val="clear" w:color="auto" w:fill="FFFFFF"/>
        </w:rPr>
        <w:t>ders</w:t>
      </w:r>
      <w:r w:rsidRPr="00597705">
        <w:rPr>
          <w:rFonts w:cstheme="minorHAnsi"/>
          <w:shd w:val="clear" w:color="auto" w:fill="FFFFFF"/>
        </w:rPr>
        <w:t xml:space="preserve"> faaliyetlerine katılan öğrenci vb. üçüncü kişiler, kişisel verilerinize yalnızca alenileştirdiğiniz ölçüde ad ve </w:t>
      </w:r>
      <w:proofErr w:type="spellStart"/>
      <w:r w:rsidRPr="00597705">
        <w:rPr>
          <w:rFonts w:cstheme="minorHAnsi"/>
          <w:shd w:val="clear" w:color="auto" w:fill="FFFFFF"/>
        </w:rPr>
        <w:t>soyad</w:t>
      </w:r>
      <w:proofErr w:type="spellEnd"/>
      <w:r w:rsidRPr="00597705">
        <w:rPr>
          <w:rFonts w:cstheme="minorHAnsi"/>
          <w:shd w:val="clear" w:color="auto" w:fill="FFFFFF"/>
        </w:rPr>
        <w:t xml:space="preserve"> bilginizi görüntüleyebilir. Bu noktada tarafımızca yukarıda bahsettiğimiz aktarım dışında herhangi bir aktarım yapılmamakta olup, bu şekilde diğer öğrenciler ve katılımcılara ait kişisel verilere erişen kişilerin bu nedenle bireysel sorumlulukları olacağını, Üniversitemizin herhangi bir sorumluluğu olmayacağını, üçüncü kişilerce bu türden erişimlere rızanız olmaması halinde verilerinizi alenileştirmemeniz gerektiğini hatırlatmak isteriz.</w:t>
      </w:r>
    </w:p>
    <w:p w14:paraId="38603225" w14:textId="77777777" w:rsidR="002655F2" w:rsidRPr="00597705" w:rsidRDefault="002655F2" w:rsidP="000702A3">
      <w:pPr>
        <w:spacing w:after="0" w:line="276" w:lineRule="auto"/>
        <w:jc w:val="both"/>
        <w:rPr>
          <w:rFonts w:cstheme="minorHAnsi"/>
          <w:shd w:val="clear" w:color="auto" w:fill="FFFFFF"/>
        </w:rPr>
      </w:pPr>
    </w:p>
    <w:p w14:paraId="72BA797E" w14:textId="380307B5" w:rsidR="002B35B7" w:rsidRPr="0014411F" w:rsidRDefault="00DA357F" w:rsidP="000702A3">
      <w:pPr>
        <w:spacing w:after="120" w:line="276" w:lineRule="auto"/>
        <w:jc w:val="both"/>
        <w:rPr>
          <w:rStyle w:val="Gl"/>
          <w:rFonts w:cstheme="minorHAnsi"/>
          <w:shd w:val="clear" w:color="auto" w:fill="FFFFFF"/>
        </w:rPr>
      </w:pPr>
      <w:r w:rsidRPr="0014411F">
        <w:rPr>
          <w:rStyle w:val="Gl"/>
          <w:rFonts w:cstheme="minorHAnsi"/>
          <w:shd w:val="clear" w:color="auto" w:fill="FFFFFF"/>
        </w:rPr>
        <w:t>Kişisel Verilerin</w:t>
      </w:r>
      <w:r w:rsidR="0014411F">
        <w:rPr>
          <w:rStyle w:val="Gl"/>
          <w:rFonts w:cstheme="minorHAnsi"/>
          <w:shd w:val="clear" w:color="auto" w:fill="FFFFFF"/>
        </w:rPr>
        <w:t>izin</w:t>
      </w:r>
      <w:r w:rsidRPr="0014411F">
        <w:rPr>
          <w:rStyle w:val="Gl"/>
          <w:rFonts w:cstheme="minorHAnsi"/>
          <w:shd w:val="clear" w:color="auto" w:fill="FFFFFF"/>
        </w:rPr>
        <w:t xml:space="preserve"> Elde Edilme Yöntemleri</w:t>
      </w:r>
      <w:r w:rsidR="0014411F">
        <w:rPr>
          <w:rStyle w:val="Gl"/>
          <w:rFonts w:cstheme="minorHAnsi"/>
          <w:shd w:val="clear" w:color="auto" w:fill="FFFFFF"/>
        </w:rPr>
        <w:t xml:space="preserve"> ve Hukuki Sebepleri</w:t>
      </w:r>
    </w:p>
    <w:p w14:paraId="06CB4D44" w14:textId="137AEED3" w:rsidR="00A85881" w:rsidRDefault="00A85881" w:rsidP="000702A3">
      <w:pPr>
        <w:spacing w:line="276" w:lineRule="auto"/>
        <w:jc w:val="both"/>
        <w:rPr>
          <w:rFonts w:cstheme="minorHAnsi"/>
        </w:rPr>
      </w:pPr>
      <w:bookmarkStart w:id="1" w:name="_Hlk51503779"/>
      <w:r w:rsidRPr="00590B2C">
        <w:rPr>
          <w:rFonts w:cstheme="minorHAnsi"/>
        </w:rPr>
        <w:t xml:space="preserve">Kişisel verileriniz, </w:t>
      </w:r>
      <w:r w:rsidR="000702A3">
        <w:rPr>
          <w:rFonts w:cstheme="minorHAnsi"/>
        </w:rPr>
        <w:t>A</w:t>
      </w:r>
      <w:r w:rsidR="002655F2">
        <w:rPr>
          <w:rFonts w:cstheme="minorHAnsi"/>
          <w:color w:val="000000" w:themeColor="text1"/>
          <w:shd w:val="clear" w:color="auto" w:fill="FFFFFF"/>
        </w:rPr>
        <w:t>LMS</w:t>
      </w:r>
      <w:r w:rsidR="00696D24" w:rsidRPr="008B18B3">
        <w:rPr>
          <w:rFonts w:cstheme="minorHAnsi"/>
          <w:color w:val="000000" w:themeColor="text1"/>
          <w:shd w:val="clear" w:color="auto" w:fill="FFFFFF"/>
        </w:rPr>
        <w:t xml:space="preserve"> </w:t>
      </w:r>
      <w:r w:rsidR="00B248EA">
        <w:rPr>
          <w:rFonts w:cstheme="minorHAnsi"/>
          <w:color w:val="000000" w:themeColor="text1"/>
          <w:shd w:val="clear" w:color="auto" w:fill="FFFFFF"/>
        </w:rPr>
        <w:t xml:space="preserve">ve </w:t>
      </w:r>
      <w:proofErr w:type="spellStart"/>
      <w:r w:rsidR="001472FE">
        <w:rPr>
          <w:rFonts w:cstheme="minorHAnsi"/>
          <w:color w:val="000000" w:themeColor="text1"/>
          <w:shd w:val="clear" w:color="auto" w:fill="FFFFFF"/>
        </w:rPr>
        <w:t>Zoom</w:t>
      </w:r>
      <w:proofErr w:type="spellEnd"/>
      <w:r w:rsidR="00B248EA">
        <w:rPr>
          <w:rFonts w:cstheme="minorHAnsi"/>
          <w:color w:val="000000" w:themeColor="text1"/>
          <w:shd w:val="clear" w:color="auto" w:fill="FFFFFF"/>
        </w:rPr>
        <w:t xml:space="preserve"> </w:t>
      </w:r>
      <w:r w:rsidR="00696D24" w:rsidRPr="008B18B3">
        <w:rPr>
          <w:rFonts w:cstheme="minorHAnsi"/>
          <w:color w:val="000000" w:themeColor="text1"/>
          <w:shd w:val="clear" w:color="auto" w:fill="FFFFFF"/>
        </w:rPr>
        <w:t>sistem</w:t>
      </w:r>
      <w:r w:rsidR="00B248EA">
        <w:rPr>
          <w:rFonts w:cstheme="minorHAnsi"/>
          <w:color w:val="000000" w:themeColor="text1"/>
          <w:shd w:val="clear" w:color="auto" w:fill="FFFFFF"/>
        </w:rPr>
        <w:t>ler</w:t>
      </w:r>
      <w:r w:rsidR="002655F2">
        <w:rPr>
          <w:rFonts w:cstheme="minorHAnsi"/>
          <w:color w:val="000000" w:themeColor="text1"/>
          <w:shd w:val="clear" w:color="auto" w:fill="FFFFFF"/>
        </w:rPr>
        <w:t>i</w:t>
      </w:r>
      <w:r w:rsidR="00696D24" w:rsidRPr="008B18B3">
        <w:rPr>
          <w:rFonts w:cstheme="minorHAnsi"/>
          <w:color w:val="000000" w:themeColor="text1"/>
          <w:shd w:val="clear" w:color="auto" w:fill="FFFFFF"/>
        </w:rPr>
        <w:t xml:space="preserve"> </w:t>
      </w:r>
      <w:r w:rsidRPr="00590B2C">
        <w:rPr>
          <w:rFonts w:cstheme="minorHAnsi"/>
        </w:rPr>
        <w:t>aracılığı ile elektronik ortamda otomatik ola</w:t>
      </w:r>
      <w:bookmarkEnd w:id="1"/>
      <w:r w:rsidR="005F2239" w:rsidRPr="00590B2C">
        <w:rPr>
          <w:rFonts w:cstheme="minorHAnsi"/>
        </w:rPr>
        <w:t>n yöntemlerle toplanacaktır.</w:t>
      </w:r>
    </w:p>
    <w:p w14:paraId="0EF412C2" w14:textId="025EA38D" w:rsidR="0014411F" w:rsidRPr="00590B2C" w:rsidRDefault="0014411F" w:rsidP="000702A3">
      <w:pPr>
        <w:spacing w:after="120" w:line="276" w:lineRule="auto"/>
        <w:jc w:val="both"/>
      </w:pPr>
      <w:r w:rsidRPr="00590B2C">
        <w:t xml:space="preserve">6698 </w:t>
      </w:r>
      <w:r w:rsidR="00AF07BC">
        <w:t>S</w:t>
      </w:r>
      <w:r w:rsidRPr="00590B2C">
        <w:t>ayılı</w:t>
      </w:r>
      <w:r w:rsidR="00AF07BC">
        <w:t xml:space="preserve"> </w:t>
      </w:r>
      <w:r w:rsidRPr="00590B2C">
        <w:t>Kanun</w:t>
      </w:r>
      <w:r w:rsidR="00AF07BC">
        <w:t>u</w:t>
      </w:r>
      <w:r w:rsidRPr="00590B2C">
        <w:t>’</w:t>
      </w:r>
      <w:r w:rsidR="00AF07BC">
        <w:t>n</w:t>
      </w:r>
      <w:r w:rsidRPr="00590B2C">
        <w:t xml:space="preserve">un </w:t>
      </w:r>
      <w:r w:rsidR="000702A3">
        <w:t xml:space="preserve">5/1-‘’Açık rızanın alınması’’, </w:t>
      </w:r>
      <w:r w:rsidRPr="00590B2C">
        <w:t>5/2-</w:t>
      </w:r>
      <w:r w:rsidRPr="00590B2C">
        <w:rPr>
          <w:rFonts w:cstheme="minorHAnsi"/>
        </w:rPr>
        <w:t>a)“Kanunlarda açıkça öngörülmesi”,</w:t>
      </w:r>
      <w:r w:rsidRPr="00590B2C">
        <w:t xml:space="preserve"> ç)‘’</w:t>
      </w:r>
      <w:r w:rsidRPr="00590B2C">
        <w:rPr>
          <w:rFonts w:cstheme="minorHAnsi"/>
          <w:color w:val="000000" w:themeColor="text1"/>
          <w:shd w:val="clear" w:color="auto" w:fill="FFFFFF"/>
        </w:rPr>
        <w:t>Veri sorumlusunun hukuki yükümlülüğünü yerine getirebilmesi için zorunlu olması’’,</w:t>
      </w:r>
      <w:r w:rsidR="00607C90">
        <w:rPr>
          <w:rFonts w:cstheme="minorHAnsi"/>
          <w:color w:val="000000" w:themeColor="text1"/>
          <w:shd w:val="clear" w:color="auto" w:fill="FFFFFF"/>
        </w:rPr>
        <w:t xml:space="preserve"> </w:t>
      </w:r>
      <w:r w:rsidRPr="00590B2C">
        <w:rPr>
          <w:rFonts w:cstheme="minorHAnsi"/>
          <w:color w:val="000000" w:themeColor="text1"/>
          <w:shd w:val="clear" w:color="auto" w:fill="FFFFFF"/>
        </w:rPr>
        <w:t xml:space="preserve">e)‘’Bir hakkın tesisi, kullanılması veya korunması için veri işlemenin zorunlu olması’’, f)‘’İlgili kişinin temel hak ve özgürlüklerine zarar vermemek kaydıyla, veri sorumlusunun meşru menfaatleri için veri işlenmesinin zorunlu olması’’ </w:t>
      </w:r>
      <w:r w:rsidRPr="00590B2C">
        <w:t>maddelerinde belirtilen kişisel veri işleme şartları dahilinde işlenecektir.</w:t>
      </w:r>
    </w:p>
    <w:p w14:paraId="67C62958" w14:textId="77777777" w:rsidR="00DA357F" w:rsidRPr="0014411F" w:rsidRDefault="00DA357F" w:rsidP="000702A3">
      <w:pPr>
        <w:spacing w:after="120" w:line="276" w:lineRule="auto"/>
        <w:jc w:val="both"/>
        <w:rPr>
          <w:rFonts w:cstheme="minorHAnsi"/>
          <w:shd w:val="clear" w:color="auto" w:fill="FFFFFF"/>
        </w:rPr>
      </w:pPr>
      <w:r w:rsidRPr="0014411F">
        <w:rPr>
          <w:rFonts w:cstheme="minorHAnsi"/>
          <w:b/>
          <w:shd w:val="clear" w:color="auto" w:fill="FFFFFF"/>
        </w:rPr>
        <w:t>İlgili Kişi Olarak KVK Kanunu’nun 11. Maddesinde Sayılan Haklarınız Nelerdir?</w:t>
      </w:r>
    </w:p>
    <w:p w14:paraId="0655596C" w14:textId="77777777" w:rsidR="001472FE" w:rsidRPr="00B90A80" w:rsidRDefault="001472FE" w:rsidP="001472FE">
      <w:pPr>
        <w:spacing w:line="276" w:lineRule="auto"/>
        <w:jc w:val="both"/>
        <w:rPr>
          <w:rFonts w:cstheme="minorHAnsi"/>
          <w:shd w:val="clear" w:color="auto" w:fill="FFFFFF"/>
        </w:rPr>
      </w:pPr>
      <w:bookmarkStart w:id="2" w:name="_Hlk42184974"/>
      <w:bookmarkStart w:id="3" w:name="_Hlk42184955"/>
      <w:bookmarkStart w:id="4" w:name="_Hlk73707958"/>
      <w:bookmarkStart w:id="5" w:name="_Hlk73708376"/>
      <w:r w:rsidRPr="00B90A80">
        <w:rPr>
          <w:rFonts w:cstheme="minorHAnsi"/>
          <w:shd w:val="clear" w:color="auto" w:fill="FFFFFF"/>
        </w:rPr>
        <w:t xml:space="preserve">Kişisel veri sahipleri olarak, haklarınıza ilişkin taleplerinizi </w:t>
      </w:r>
      <w:r w:rsidRPr="00B90A80">
        <w:rPr>
          <w:rFonts w:cstheme="minorHAnsi"/>
          <w:bCs/>
          <w:shd w:val="clear" w:color="auto" w:fill="FFFFFF"/>
        </w:rPr>
        <w:t>aşağıda belirttiğimiz yöntemlerden dilediğinizi tercih ederek Kurumumuza</w:t>
      </w:r>
      <w:r w:rsidRPr="00B90A8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3543DEF" w14:textId="77777777" w:rsidR="001472FE" w:rsidRPr="00B90A80" w:rsidRDefault="001472FE" w:rsidP="001472FE">
      <w:pPr>
        <w:spacing w:after="120" w:line="276" w:lineRule="auto"/>
        <w:jc w:val="both"/>
        <w:rPr>
          <w:rFonts w:cstheme="minorHAnsi"/>
        </w:rPr>
      </w:pPr>
      <w:r w:rsidRPr="00B90A8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B90A80">
          <w:rPr>
            <w:rStyle w:val="Kpr"/>
            <w:rFonts w:cstheme="minorHAnsi"/>
            <w:shd w:val="clear" w:color="auto" w:fill="FFFFFF"/>
          </w:rPr>
          <w:t>www.kastamonu.edu.tr</w:t>
        </w:r>
      </w:hyperlink>
      <w:r w:rsidRPr="00B90A80">
        <w:rPr>
          <w:rStyle w:val="Kpr"/>
          <w:rFonts w:eastAsia="Calibri" w:cstheme="minorHAnsi"/>
          <w:u w:val="none"/>
          <w:shd w:val="clear" w:color="auto" w:fill="FFFFFF"/>
        </w:rPr>
        <w:t xml:space="preserve"> </w:t>
      </w:r>
      <w:r w:rsidRPr="00B90A80">
        <w:rPr>
          <w:rFonts w:cstheme="minorHAnsi"/>
          <w:shd w:val="clear" w:color="auto" w:fill="FFFFFF"/>
        </w:rPr>
        <w:t xml:space="preserve">internet adresinde yer alan KVK Kanunu İlgili Kişi Başvuru </w:t>
      </w:r>
      <w:proofErr w:type="spellStart"/>
      <w:r w:rsidRPr="00B90A80">
        <w:rPr>
          <w:rFonts w:cstheme="minorHAnsi"/>
          <w:shd w:val="clear" w:color="auto" w:fill="FFFFFF"/>
        </w:rPr>
        <w:t>Formu’nu</w:t>
      </w:r>
      <w:proofErr w:type="spellEnd"/>
      <w:r w:rsidRPr="00B90A80">
        <w:rPr>
          <w:rFonts w:cstheme="minorHAnsi"/>
          <w:shd w:val="clear" w:color="auto" w:fill="FFFFFF"/>
        </w:rPr>
        <w:t xml:space="preserve"> doldurarak, formun imzalı bir nüshasını ‘</w:t>
      </w:r>
      <w:r w:rsidRPr="00B90A80">
        <w:rPr>
          <w:rFonts w:cstheme="minorHAnsi"/>
          <w:b/>
          <w:bCs/>
          <w:shd w:val="clear" w:color="auto" w:fill="FFFFFF"/>
        </w:rPr>
        <w:t>‘Kastamonu</w:t>
      </w:r>
      <w:r w:rsidRPr="00B90A80">
        <w:rPr>
          <w:rFonts w:cstheme="minorHAnsi"/>
          <w:b/>
          <w:bCs/>
        </w:rPr>
        <w:t xml:space="preserve"> Üniversitesi</w:t>
      </w:r>
      <w:r w:rsidRPr="00B90A80">
        <w:rPr>
          <w:rFonts w:eastAsiaTheme="minorEastAsia" w:cstheme="minorHAnsi"/>
          <w:b/>
          <w:bCs/>
        </w:rPr>
        <w:t>,</w:t>
      </w:r>
      <w:r w:rsidRPr="00B90A80">
        <w:t xml:space="preserve"> </w:t>
      </w:r>
      <w:r w:rsidRPr="00B90A80">
        <w:rPr>
          <w:rFonts w:eastAsiaTheme="minorEastAsia" w:cstheme="minorHAnsi"/>
          <w:b/>
          <w:bCs/>
        </w:rPr>
        <w:t>Orgeneral Atilla Ateş Caddesi 37210 Merkez/Kastamonu</w:t>
      </w:r>
      <w:r w:rsidRPr="00B90A80">
        <w:rPr>
          <w:rFonts w:eastAsia="Times New Roman" w:cstheme="minorHAnsi"/>
          <w:b/>
          <w:bCs/>
          <w:spacing w:val="-1"/>
        </w:rPr>
        <w:t xml:space="preserve">’’ </w:t>
      </w:r>
      <w:r w:rsidRPr="00B90A80">
        <w:rPr>
          <w:rFonts w:cstheme="minorHAnsi"/>
          <w:shd w:val="clear" w:color="auto" w:fill="FFFFFF"/>
        </w:rPr>
        <w:t xml:space="preserve">adresine (İletişim Numarası </w:t>
      </w:r>
      <w:r w:rsidRPr="00B90A80">
        <w:rPr>
          <w:rFonts w:cstheme="minorHAnsi"/>
        </w:rPr>
        <w:t xml:space="preserve"> 0 (366) 280 13 09</w:t>
      </w:r>
      <w:r w:rsidRPr="00B90A80">
        <w:rPr>
          <w:rFonts w:cstheme="minorHAnsi"/>
          <w:shd w:val="clear" w:color="auto" w:fill="FFFFFF"/>
        </w:rPr>
        <w:t xml:space="preserve">) kimliğinizi tespit edici belgelerle bizzat elden iletebilir, noter kanalıyla ya da </w:t>
      </w:r>
      <w:hyperlink r:id="rId9" w:history="1">
        <w:r w:rsidRPr="00B90A80">
          <w:rPr>
            <w:rStyle w:val="Kpr"/>
            <w:rFonts w:cstheme="minorHAnsi"/>
          </w:rPr>
          <w:t>kvkk@kastamonu.edu.tr</w:t>
        </w:r>
      </w:hyperlink>
      <w:r w:rsidRPr="00B90A80">
        <w:rPr>
          <w:rFonts w:cstheme="minorHAnsi"/>
        </w:rPr>
        <w:t xml:space="preserve"> </w:t>
      </w:r>
      <w:r w:rsidRPr="00B90A80">
        <w:rPr>
          <w:rFonts w:cstheme="minorHAnsi"/>
          <w:shd w:val="clear" w:color="auto" w:fill="FFFFFF"/>
        </w:rPr>
        <w:t xml:space="preserve">e-posta adresine elektronik posta yoluyla veya KVK Kanunu’nda belirtilen diğer yöntemlerle gönderebilir veya ilgili formu </w:t>
      </w:r>
      <w:hyperlink r:id="rId10" w:history="1">
        <w:r w:rsidRPr="00B90A80">
          <w:rPr>
            <w:rStyle w:val="Kpr"/>
          </w:rPr>
          <w:t>kastamonuuniversitesi@hs01.kep.tr</w:t>
        </w:r>
      </w:hyperlink>
      <w:r w:rsidRPr="00B90A80">
        <w:t xml:space="preserve"> </w:t>
      </w:r>
      <w:r w:rsidRPr="00B90A80">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B90A80">
          <w:rPr>
            <w:rStyle w:val="Kpr"/>
            <w:rFonts w:cstheme="minorHAnsi"/>
            <w:shd w:val="clear" w:color="auto" w:fill="FFFFFF"/>
          </w:rPr>
          <w:t>www.kastamonu.edu.tr</w:t>
        </w:r>
      </w:hyperlink>
      <w:r w:rsidRPr="00B90A80">
        <w:rPr>
          <w:rStyle w:val="Kpr"/>
          <w:rFonts w:cstheme="minorHAnsi"/>
          <w:u w:val="none"/>
          <w:shd w:val="clear" w:color="auto" w:fill="FFFFFF"/>
        </w:rPr>
        <w:t xml:space="preserve"> </w:t>
      </w:r>
      <w:r w:rsidRPr="00B90A80">
        <w:rPr>
          <w:rFonts w:cstheme="minorHAnsi"/>
          <w:shd w:val="clear" w:color="auto" w:fill="FFFFFF"/>
        </w:rPr>
        <w:t>internet adresimizde yer alan ‘’KVK Mevzuat Uyarınca İlgili Kişinin Haklarının Kullandırılması’’ metnini inceleyebilirsiniz.</w:t>
      </w:r>
    </w:p>
    <w:p w14:paraId="21D8A80F" w14:textId="77777777" w:rsidR="001472FE" w:rsidRPr="00B90A80" w:rsidRDefault="001472FE" w:rsidP="001472FE">
      <w:pPr>
        <w:tabs>
          <w:tab w:val="left" w:pos="6360"/>
        </w:tabs>
        <w:spacing w:line="276" w:lineRule="auto"/>
        <w:jc w:val="both"/>
        <w:rPr>
          <w:rFonts w:cstheme="minorHAnsi"/>
          <w:shd w:val="clear" w:color="auto" w:fill="FFFFFF"/>
        </w:rPr>
      </w:pPr>
      <w:r w:rsidRPr="00B90A80">
        <w:rPr>
          <w:rFonts w:cstheme="minorHAnsi"/>
          <w:shd w:val="clear" w:color="auto" w:fill="FFFFFF"/>
        </w:rPr>
        <w:t xml:space="preserve">KVK Kanunu kapsamında </w:t>
      </w:r>
      <w:r w:rsidRPr="00B90A80">
        <w:rPr>
          <w:rFonts w:cstheme="minorHAnsi"/>
          <w:b/>
          <w:bCs/>
          <w:shd w:val="clear" w:color="auto" w:fill="FFFFFF"/>
        </w:rPr>
        <w:t>“Veri Sorumlusu”</w:t>
      </w:r>
      <w:r w:rsidRPr="00B90A80">
        <w:rPr>
          <w:rFonts w:cstheme="minorHAnsi"/>
          <w:shd w:val="clear" w:color="auto" w:fill="FFFFFF"/>
        </w:rPr>
        <w:t xml:space="preserve"> sıfatıyla bildiririz.</w:t>
      </w:r>
      <w:r w:rsidRPr="00B90A80">
        <w:rPr>
          <w:rFonts w:cstheme="minorHAnsi"/>
          <w:shd w:val="clear" w:color="auto" w:fill="FFFFFF"/>
        </w:rPr>
        <w:tab/>
      </w:r>
    </w:p>
    <w:p w14:paraId="0FB3FDB3" w14:textId="77777777" w:rsidR="001472FE" w:rsidRPr="00B90A80" w:rsidRDefault="001472FE" w:rsidP="001472FE">
      <w:pPr>
        <w:spacing w:line="276" w:lineRule="auto"/>
        <w:jc w:val="both"/>
        <w:rPr>
          <w:rFonts w:cstheme="minorHAnsi"/>
          <w:shd w:val="clear" w:color="auto" w:fill="FFFFFF"/>
        </w:rPr>
      </w:pPr>
      <w:r w:rsidRPr="00B90A80">
        <w:rPr>
          <w:rFonts w:cstheme="minorHAnsi"/>
          <w:shd w:val="clear" w:color="auto" w:fill="FFFFFF"/>
        </w:rPr>
        <w:t>Saygılarımızla,</w:t>
      </w:r>
    </w:p>
    <w:p w14:paraId="071882FD" w14:textId="77777777" w:rsidR="001472FE" w:rsidRPr="00C675D1" w:rsidRDefault="001472FE" w:rsidP="001472FE">
      <w:pPr>
        <w:spacing w:after="120" w:line="276" w:lineRule="auto"/>
        <w:jc w:val="both"/>
        <w:rPr>
          <w:rFonts w:cstheme="minorHAnsi"/>
          <w:b/>
          <w:bCs/>
        </w:rPr>
      </w:pPr>
      <w:r w:rsidRPr="00B90A80">
        <w:rPr>
          <w:rFonts w:cstheme="minorHAnsi"/>
          <w:b/>
          <w:bCs/>
        </w:rPr>
        <w:t>Kastamonu Üniversitesi</w:t>
      </w:r>
      <w:r w:rsidRPr="00C675D1">
        <w:rPr>
          <w:rFonts w:cstheme="minorHAnsi"/>
          <w:b/>
          <w:bCs/>
        </w:rPr>
        <w:t xml:space="preserve">  </w:t>
      </w:r>
    </w:p>
    <w:bookmarkEnd w:id="2"/>
    <w:bookmarkEnd w:id="3"/>
    <w:bookmarkEnd w:id="4"/>
    <w:bookmarkEnd w:id="5"/>
    <w:p w14:paraId="231984B9" w14:textId="4F449CCB" w:rsidR="0037547A" w:rsidRPr="00CE42CD" w:rsidRDefault="0037547A" w:rsidP="000702A3">
      <w:pPr>
        <w:tabs>
          <w:tab w:val="left" w:pos="7879"/>
        </w:tabs>
        <w:spacing w:line="276" w:lineRule="auto"/>
        <w:rPr>
          <w:rFonts w:cstheme="minorHAnsi"/>
        </w:rPr>
      </w:pPr>
    </w:p>
    <w:sectPr w:rsidR="0037547A" w:rsidRPr="00CE42CD" w:rsidSect="004229E2">
      <w:headerReference w:type="default" r:id="rId12"/>
      <w:footerReference w:type="default" r:id="rId13"/>
      <w:pgSz w:w="11906" w:h="16838"/>
      <w:pgMar w:top="1276" w:right="566" w:bottom="851" w:left="426"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0C45" w14:textId="77777777" w:rsidR="00666576" w:rsidRDefault="00666576" w:rsidP="00FC15BD">
      <w:pPr>
        <w:spacing w:after="0" w:line="240" w:lineRule="auto"/>
      </w:pPr>
      <w:r>
        <w:separator/>
      </w:r>
    </w:p>
  </w:endnote>
  <w:endnote w:type="continuationSeparator" w:id="0">
    <w:p w14:paraId="5A605C1D" w14:textId="77777777" w:rsidR="00666576" w:rsidRDefault="00666576"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6E7BAD8C"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A02F2A">
      <w:rPr>
        <w:rFonts w:ascii="Calibri" w:eastAsia="Calibri" w:hAnsi="Calibri" w:cs="Times New Roman"/>
      </w:rPr>
      <w:t xml:space="preserve">                    </w:t>
    </w:r>
    <w:r w:rsidRPr="00CE6539">
      <w:rPr>
        <w:rFonts w:ascii="Calibri" w:eastAsia="Calibri" w:hAnsi="Calibri" w:cs="Times New Roman"/>
      </w:rPr>
      <w:t xml:space="preserve">Sayfa </w:t>
    </w:r>
    <w:r w:rsidRPr="00A02F2A">
      <w:rPr>
        <w:rFonts w:ascii="Calibri" w:eastAsia="Calibri" w:hAnsi="Calibri" w:cs="Times New Roman"/>
        <w:bCs/>
      </w:rPr>
      <w:fldChar w:fldCharType="begin"/>
    </w:r>
    <w:r w:rsidRPr="00A02F2A">
      <w:rPr>
        <w:rFonts w:ascii="Calibri" w:eastAsia="Calibri" w:hAnsi="Calibri" w:cs="Times New Roman"/>
        <w:bCs/>
      </w:rPr>
      <w:instrText>PAGE  \* Arabic  \* MERGEFORMAT</w:instrText>
    </w:r>
    <w:r w:rsidRPr="00A02F2A">
      <w:rPr>
        <w:rFonts w:ascii="Calibri" w:eastAsia="Calibri" w:hAnsi="Calibri" w:cs="Times New Roman"/>
        <w:bCs/>
      </w:rPr>
      <w:fldChar w:fldCharType="separate"/>
    </w:r>
    <w:r w:rsidR="009E2A09" w:rsidRPr="00A02F2A">
      <w:rPr>
        <w:rFonts w:ascii="Calibri" w:eastAsia="Calibri" w:hAnsi="Calibri" w:cs="Times New Roman"/>
        <w:bCs/>
        <w:noProof/>
      </w:rPr>
      <w:t>3</w:t>
    </w:r>
    <w:r w:rsidRPr="00A02F2A">
      <w:rPr>
        <w:rFonts w:ascii="Calibri" w:eastAsia="Calibri" w:hAnsi="Calibri" w:cs="Times New Roman"/>
        <w:bCs/>
      </w:rPr>
      <w:fldChar w:fldCharType="end"/>
    </w:r>
    <w:r w:rsidRPr="00A02F2A">
      <w:rPr>
        <w:rFonts w:ascii="Calibri" w:eastAsia="Calibri" w:hAnsi="Calibri" w:cs="Times New Roman"/>
        <w:bCs/>
      </w:rPr>
      <w:t xml:space="preserve"> / </w:t>
    </w:r>
    <w:r w:rsidRPr="00A02F2A">
      <w:rPr>
        <w:rFonts w:ascii="Calibri" w:eastAsia="Calibri" w:hAnsi="Calibri" w:cs="Times New Roman"/>
        <w:bCs/>
      </w:rPr>
      <w:fldChar w:fldCharType="begin"/>
    </w:r>
    <w:r w:rsidRPr="00A02F2A">
      <w:rPr>
        <w:rFonts w:ascii="Calibri" w:eastAsia="Calibri" w:hAnsi="Calibri" w:cs="Times New Roman"/>
        <w:bCs/>
      </w:rPr>
      <w:instrText>NUMPAGES  \* Arabic  \* MERGEFORMAT</w:instrText>
    </w:r>
    <w:r w:rsidRPr="00A02F2A">
      <w:rPr>
        <w:rFonts w:ascii="Calibri" w:eastAsia="Calibri" w:hAnsi="Calibri" w:cs="Times New Roman"/>
        <w:bCs/>
      </w:rPr>
      <w:fldChar w:fldCharType="separate"/>
    </w:r>
    <w:r w:rsidR="009E2A09" w:rsidRPr="00A02F2A">
      <w:rPr>
        <w:rFonts w:ascii="Calibri" w:eastAsia="Calibri" w:hAnsi="Calibri" w:cs="Times New Roman"/>
        <w:bCs/>
        <w:noProof/>
      </w:rPr>
      <w:t>3</w:t>
    </w:r>
    <w:r w:rsidRPr="00A02F2A">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1116" w14:textId="77777777" w:rsidR="00666576" w:rsidRDefault="00666576" w:rsidP="00FC15BD">
      <w:pPr>
        <w:spacing w:after="0" w:line="240" w:lineRule="auto"/>
      </w:pPr>
      <w:r>
        <w:separator/>
      </w:r>
    </w:p>
  </w:footnote>
  <w:footnote w:type="continuationSeparator" w:id="0">
    <w:p w14:paraId="19AAD4C3" w14:textId="77777777" w:rsidR="00666576" w:rsidRDefault="00666576"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ABF5" w14:textId="77777777" w:rsidR="0014411F" w:rsidRPr="004229E2" w:rsidRDefault="0014411F" w:rsidP="0014411F">
    <w:pPr>
      <w:pStyle w:val="stBilgi"/>
      <w:tabs>
        <w:tab w:val="clear" w:pos="4536"/>
        <w:tab w:val="center" w:pos="3828"/>
      </w:tabs>
      <w:rPr>
        <w:rFonts w:cstheme="minorHAnsi"/>
        <w:b/>
        <w:bCs/>
        <w:sz w:val="32"/>
        <w:szCs w:val="32"/>
      </w:rPr>
    </w:pPr>
  </w:p>
  <w:p w14:paraId="23F6AB36" w14:textId="577F053E" w:rsidR="00CE42CD" w:rsidRPr="004229E2" w:rsidRDefault="001472FE" w:rsidP="004229E2">
    <w:pPr>
      <w:pStyle w:val="stBilgi"/>
      <w:tabs>
        <w:tab w:val="clear" w:pos="4536"/>
        <w:tab w:val="clear" w:pos="9072"/>
        <w:tab w:val="center" w:pos="3828"/>
        <w:tab w:val="right" w:pos="10065"/>
      </w:tabs>
      <w:jc w:val="center"/>
      <w:rPr>
        <w:rFonts w:cstheme="minorHAnsi"/>
        <w:b/>
        <w:bCs/>
        <w:sz w:val="32"/>
        <w:szCs w:val="32"/>
      </w:rPr>
    </w:pPr>
    <w:r>
      <w:rPr>
        <w:rFonts w:cstheme="minorHAnsi"/>
        <w:b/>
        <w:bCs/>
        <w:sz w:val="32"/>
        <w:szCs w:val="32"/>
      </w:rPr>
      <w:t>KASTAMONU</w:t>
    </w:r>
    <w:r w:rsidR="0014411F" w:rsidRPr="004229E2">
      <w:rPr>
        <w:rFonts w:cstheme="minorHAnsi"/>
        <w:b/>
        <w:bCs/>
        <w:sz w:val="32"/>
        <w:szCs w:val="32"/>
      </w:rPr>
      <w:t xml:space="preserve"> ÜNİVERSİTESİ</w:t>
    </w:r>
  </w:p>
  <w:p w14:paraId="473DD324" w14:textId="75A2B8DC" w:rsidR="00B46923" w:rsidRPr="004229E2" w:rsidRDefault="00B46923" w:rsidP="004229E2">
    <w:pPr>
      <w:pStyle w:val="stBilgi"/>
      <w:jc w:val="center"/>
      <w:rPr>
        <w:rFonts w:cstheme="minorHAnsi"/>
        <w:b/>
        <w:bCs/>
        <w:sz w:val="32"/>
        <w:szCs w:val="32"/>
      </w:rPr>
    </w:pPr>
    <w:r w:rsidRPr="004229E2">
      <w:rPr>
        <w:rFonts w:cstheme="minorHAnsi"/>
        <w:b/>
        <w:bCs/>
        <w:sz w:val="32"/>
        <w:szCs w:val="32"/>
      </w:rPr>
      <w:t xml:space="preserve">UZAKTAN EĞİTİM </w:t>
    </w:r>
    <w:r w:rsidR="002205CC" w:rsidRPr="004229E2">
      <w:rPr>
        <w:rFonts w:cstheme="minorHAnsi"/>
        <w:b/>
        <w:bCs/>
        <w:sz w:val="32"/>
        <w:szCs w:val="32"/>
      </w:rPr>
      <w:t xml:space="preserve">VE SINAV </w:t>
    </w:r>
    <w:r w:rsidR="00275B8B" w:rsidRPr="004229E2">
      <w:rPr>
        <w:rFonts w:cstheme="minorHAnsi"/>
        <w:b/>
        <w:bCs/>
        <w:sz w:val="32"/>
        <w:szCs w:val="32"/>
      </w:rPr>
      <w:t>SÜRECİ</w:t>
    </w:r>
    <w:r w:rsidR="00CE42CD" w:rsidRPr="004229E2">
      <w:rPr>
        <w:rFonts w:cstheme="minorHAnsi"/>
        <w:b/>
        <w:bCs/>
        <w:sz w:val="32"/>
        <w:szCs w:val="32"/>
      </w:rPr>
      <w:t xml:space="preserve"> </w:t>
    </w:r>
    <w:r w:rsidR="00275B8B" w:rsidRPr="004229E2">
      <w:rPr>
        <w:rFonts w:cstheme="minorHAnsi"/>
        <w:b/>
        <w:bCs/>
        <w:sz w:val="32"/>
        <w:szCs w:val="32"/>
      </w:rPr>
      <w:t>ÖĞRENCİ</w:t>
    </w:r>
    <w:r w:rsidR="00CE42CD" w:rsidRPr="004229E2">
      <w:rPr>
        <w:rFonts w:cstheme="minorHAnsi"/>
        <w:b/>
        <w:bCs/>
        <w:sz w:val="32"/>
        <w:szCs w:val="32"/>
      </w:rPr>
      <w:t xml:space="preserve"> </w:t>
    </w:r>
    <w:r w:rsidRPr="004229E2">
      <w:rPr>
        <w:rFonts w:cstheme="minorHAnsi"/>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6F6E3A"/>
    <w:multiLevelType w:val="hybridMultilevel"/>
    <w:tmpl w:val="1278E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153B90"/>
    <w:multiLevelType w:val="hybridMultilevel"/>
    <w:tmpl w:val="2C3E99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EC579E"/>
    <w:multiLevelType w:val="hybridMultilevel"/>
    <w:tmpl w:val="3940D0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13426A8"/>
    <w:multiLevelType w:val="hybridMultilevel"/>
    <w:tmpl w:val="5134B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E747ADF"/>
    <w:multiLevelType w:val="hybridMultilevel"/>
    <w:tmpl w:val="CA40B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0"/>
  </w:num>
  <w:num w:numId="3">
    <w:abstractNumId w:val="17"/>
  </w:num>
  <w:num w:numId="4">
    <w:abstractNumId w:val="19"/>
  </w:num>
  <w:num w:numId="5">
    <w:abstractNumId w:val="9"/>
  </w:num>
  <w:num w:numId="6">
    <w:abstractNumId w:val="11"/>
  </w:num>
  <w:num w:numId="7">
    <w:abstractNumId w:val="8"/>
  </w:num>
  <w:num w:numId="8">
    <w:abstractNumId w:val="13"/>
  </w:num>
  <w:num w:numId="9">
    <w:abstractNumId w:val="0"/>
  </w:num>
  <w:num w:numId="10">
    <w:abstractNumId w:val="16"/>
  </w:num>
  <w:num w:numId="11">
    <w:abstractNumId w:val="1"/>
  </w:num>
  <w:num w:numId="12">
    <w:abstractNumId w:val="12"/>
  </w:num>
  <w:num w:numId="13">
    <w:abstractNumId w:val="4"/>
  </w:num>
  <w:num w:numId="14">
    <w:abstractNumId w:val="2"/>
  </w:num>
  <w:num w:numId="15">
    <w:abstractNumId w:val="6"/>
  </w:num>
  <w:num w:numId="16">
    <w:abstractNumId w:val="18"/>
  </w:num>
  <w:num w:numId="17">
    <w:abstractNumId w:val="15"/>
  </w:num>
  <w:num w:numId="18">
    <w:abstractNumId w:val="3"/>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4C11"/>
    <w:rsid w:val="0001642A"/>
    <w:rsid w:val="000178BF"/>
    <w:rsid w:val="00020447"/>
    <w:rsid w:val="00021BF3"/>
    <w:rsid w:val="00043143"/>
    <w:rsid w:val="000532EF"/>
    <w:rsid w:val="00063C36"/>
    <w:rsid w:val="000702A3"/>
    <w:rsid w:val="00070591"/>
    <w:rsid w:val="00074FFB"/>
    <w:rsid w:val="000802F8"/>
    <w:rsid w:val="00083F3D"/>
    <w:rsid w:val="000A0688"/>
    <w:rsid w:val="000B043E"/>
    <w:rsid w:val="000B2494"/>
    <w:rsid w:val="000D250F"/>
    <w:rsid w:val="000D435A"/>
    <w:rsid w:val="000D545D"/>
    <w:rsid w:val="000E0E81"/>
    <w:rsid w:val="000F1EA2"/>
    <w:rsid w:val="000F3BD2"/>
    <w:rsid w:val="00122453"/>
    <w:rsid w:val="00122598"/>
    <w:rsid w:val="0013287A"/>
    <w:rsid w:val="0013752D"/>
    <w:rsid w:val="0014411F"/>
    <w:rsid w:val="001469BB"/>
    <w:rsid w:val="001472FE"/>
    <w:rsid w:val="00156801"/>
    <w:rsid w:val="0016270B"/>
    <w:rsid w:val="00165494"/>
    <w:rsid w:val="00171A4D"/>
    <w:rsid w:val="0019137E"/>
    <w:rsid w:val="001921EE"/>
    <w:rsid w:val="00196218"/>
    <w:rsid w:val="00197B6E"/>
    <w:rsid w:val="001A6E43"/>
    <w:rsid w:val="001B5986"/>
    <w:rsid w:val="001B761F"/>
    <w:rsid w:val="001C4E72"/>
    <w:rsid w:val="001D25C2"/>
    <w:rsid w:val="001E4843"/>
    <w:rsid w:val="001F7A17"/>
    <w:rsid w:val="002048FF"/>
    <w:rsid w:val="00220372"/>
    <w:rsid w:val="002205CC"/>
    <w:rsid w:val="00221F6F"/>
    <w:rsid w:val="002235F9"/>
    <w:rsid w:val="002245AA"/>
    <w:rsid w:val="0022746B"/>
    <w:rsid w:val="00230C3A"/>
    <w:rsid w:val="002328E8"/>
    <w:rsid w:val="00232EE7"/>
    <w:rsid w:val="00237D95"/>
    <w:rsid w:val="002411DE"/>
    <w:rsid w:val="0024643D"/>
    <w:rsid w:val="002518F3"/>
    <w:rsid w:val="002655F2"/>
    <w:rsid w:val="00275B8B"/>
    <w:rsid w:val="002920F3"/>
    <w:rsid w:val="002A28EE"/>
    <w:rsid w:val="002B35B7"/>
    <w:rsid w:val="002B5B83"/>
    <w:rsid w:val="002C2D50"/>
    <w:rsid w:val="002D180B"/>
    <w:rsid w:val="002D5772"/>
    <w:rsid w:val="002E675B"/>
    <w:rsid w:val="002F4E7E"/>
    <w:rsid w:val="003119D1"/>
    <w:rsid w:val="00314614"/>
    <w:rsid w:val="00325F79"/>
    <w:rsid w:val="00341B4E"/>
    <w:rsid w:val="003476BC"/>
    <w:rsid w:val="003561CB"/>
    <w:rsid w:val="00356DBE"/>
    <w:rsid w:val="003642BC"/>
    <w:rsid w:val="003669DD"/>
    <w:rsid w:val="00375082"/>
    <w:rsid w:val="0037547A"/>
    <w:rsid w:val="00377CC6"/>
    <w:rsid w:val="003953AD"/>
    <w:rsid w:val="003B3496"/>
    <w:rsid w:val="003B5B73"/>
    <w:rsid w:val="003C1A76"/>
    <w:rsid w:val="003C2043"/>
    <w:rsid w:val="003C326C"/>
    <w:rsid w:val="003D6ED6"/>
    <w:rsid w:val="003E2C03"/>
    <w:rsid w:val="003F5FF1"/>
    <w:rsid w:val="00403297"/>
    <w:rsid w:val="004079EB"/>
    <w:rsid w:val="004229E2"/>
    <w:rsid w:val="00437256"/>
    <w:rsid w:val="0044009B"/>
    <w:rsid w:val="004405E5"/>
    <w:rsid w:val="00446BF7"/>
    <w:rsid w:val="0046546F"/>
    <w:rsid w:val="00466CD7"/>
    <w:rsid w:val="004715F1"/>
    <w:rsid w:val="004875E3"/>
    <w:rsid w:val="00487BD8"/>
    <w:rsid w:val="004948A3"/>
    <w:rsid w:val="004A43C4"/>
    <w:rsid w:val="004A5846"/>
    <w:rsid w:val="004A6209"/>
    <w:rsid w:val="004B0B05"/>
    <w:rsid w:val="004B224D"/>
    <w:rsid w:val="004B4159"/>
    <w:rsid w:val="004B7E6F"/>
    <w:rsid w:val="004C1A91"/>
    <w:rsid w:val="004C6BC7"/>
    <w:rsid w:val="004E3208"/>
    <w:rsid w:val="004E5249"/>
    <w:rsid w:val="004E57F1"/>
    <w:rsid w:val="004F5A7E"/>
    <w:rsid w:val="00533B36"/>
    <w:rsid w:val="00537DAC"/>
    <w:rsid w:val="005419C0"/>
    <w:rsid w:val="00547A5B"/>
    <w:rsid w:val="00547AA2"/>
    <w:rsid w:val="0055391D"/>
    <w:rsid w:val="005569B0"/>
    <w:rsid w:val="00566FC2"/>
    <w:rsid w:val="0057035D"/>
    <w:rsid w:val="00574016"/>
    <w:rsid w:val="00584726"/>
    <w:rsid w:val="00590B2C"/>
    <w:rsid w:val="005A1519"/>
    <w:rsid w:val="005A233C"/>
    <w:rsid w:val="005A6C86"/>
    <w:rsid w:val="005B0439"/>
    <w:rsid w:val="005B2671"/>
    <w:rsid w:val="005B7C6A"/>
    <w:rsid w:val="005C6D0C"/>
    <w:rsid w:val="005E1817"/>
    <w:rsid w:val="005E375B"/>
    <w:rsid w:val="005F2239"/>
    <w:rsid w:val="005F6A30"/>
    <w:rsid w:val="00602C61"/>
    <w:rsid w:val="00607C90"/>
    <w:rsid w:val="006139DC"/>
    <w:rsid w:val="0062392A"/>
    <w:rsid w:val="00626C7B"/>
    <w:rsid w:val="00627FC2"/>
    <w:rsid w:val="0064076C"/>
    <w:rsid w:val="00640E35"/>
    <w:rsid w:val="00645964"/>
    <w:rsid w:val="00651731"/>
    <w:rsid w:val="006607BC"/>
    <w:rsid w:val="00666576"/>
    <w:rsid w:val="006674E6"/>
    <w:rsid w:val="00673A82"/>
    <w:rsid w:val="00683677"/>
    <w:rsid w:val="0068519D"/>
    <w:rsid w:val="0069351D"/>
    <w:rsid w:val="00696D24"/>
    <w:rsid w:val="006B3CDE"/>
    <w:rsid w:val="006B42E2"/>
    <w:rsid w:val="006B5021"/>
    <w:rsid w:val="006C07CF"/>
    <w:rsid w:val="006C1E4F"/>
    <w:rsid w:val="006D09AE"/>
    <w:rsid w:val="006D61DF"/>
    <w:rsid w:val="006E240D"/>
    <w:rsid w:val="006E28CC"/>
    <w:rsid w:val="006E2B94"/>
    <w:rsid w:val="006F12D9"/>
    <w:rsid w:val="0070057B"/>
    <w:rsid w:val="007024E2"/>
    <w:rsid w:val="007231E4"/>
    <w:rsid w:val="007234B1"/>
    <w:rsid w:val="00741278"/>
    <w:rsid w:val="007461B3"/>
    <w:rsid w:val="00755D52"/>
    <w:rsid w:val="00761117"/>
    <w:rsid w:val="00763075"/>
    <w:rsid w:val="0078546A"/>
    <w:rsid w:val="00793307"/>
    <w:rsid w:val="00795CFE"/>
    <w:rsid w:val="007D61E2"/>
    <w:rsid w:val="007E067E"/>
    <w:rsid w:val="007E32C8"/>
    <w:rsid w:val="007E7917"/>
    <w:rsid w:val="007F6ECB"/>
    <w:rsid w:val="00812993"/>
    <w:rsid w:val="008143BD"/>
    <w:rsid w:val="008254AC"/>
    <w:rsid w:val="00834370"/>
    <w:rsid w:val="00836323"/>
    <w:rsid w:val="008367E0"/>
    <w:rsid w:val="0085058A"/>
    <w:rsid w:val="008528F2"/>
    <w:rsid w:val="00852F7E"/>
    <w:rsid w:val="00887047"/>
    <w:rsid w:val="008901DB"/>
    <w:rsid w:val="00892CE8"/>
    <w:rsid w:val="00896DC5"/>
    <w:rsid w:val="008A0751"/>
    <w:rsid w:val="008A7D91"/>
    <w:rsid w:val="008B18B3"/>
    <w:rsid w:val="008B6FAB"/>
    <w:rsid w:val="008C0CDC"/>
    <w:rsid w:val="008C1E76"/>
    <w:rsid w:val="008C6D35"/>
    <w:rsid w:val="008E462C"/>
    <w:rsid w:val="008F5D2D"/>
    <w:rsid w:val="008F76A6"/>
    <w:rsid w:val="0090076A"/>
    <w:rsid w:val="00901BD6"/>
    <w:rsid w:val="0091093E"/>
    <w:rsid w:val="009132F9"/>
    <w:rsid w:val="0091566F"/>
    <w:rsid w:val="00916C9E"/>
    <w:rsid w:val="00920F90"/>
    <w:rsid w:val="00921D6C"/>
    <w:rsid w:val="00930523"/>
    <w:rsid w:val="0093181B"/>
    <w:rsid w:val="0093694A"/>
    <w:rsid w:val="00940AF9"/>
    <w:rsid w:val="00945342"/>
    <w:rsid w:val="009638AA"/>
    <w:rsid w:val="009714A5"/>
    <w:rsid w:val="00975461"/>
    <w:rsid w:val="009B48BB"/>
    <w:rsid w:val="009C6AE8"/>
    <w:rsid w:val="009D1594"/>
    <w:rsid w:val="009E2A09"/>
    <w:rsid w:val="009E2B5D"/>
    <w:rsid w:val="009F262B"/>
    <w:rsid w:val="009F2CE2"/>
    <w:rsid w:val="009F3885"/>
    <w:rsid w:val="009F444D"/>
    <w:rsid w:val="009F690C"/>
    <w:rsid w:val="009F6EE9"/>
    <w:rsid w:val="00A02F2A"/>
    <w:rsid w:val="00A04F73"/>
    <w:rsid w:val="00A052D4"/>
    <w:rsid w:val="00A170BF"/>
    <w:rsid w:val="00A22567"/>
    <w:rsid w:val="00A24086"/>
    <w:rsid w:val="00A27E25"/>
    <w:rsid w:val="00A40ED5"/>
    <w:rsid w:val="00A53286"/>
    <w:rsid w:val="00A540E9"/>
    <w:rsid w:val="00A671C1"/>
    <w:rsid w:val="00A76970"/>
    <w:rsid w:val="00A85881"/>
    <w:rsid w:val="00A908FA"/>
    <w:rsid w:val="00A909EC"/>
    <w:rsid w:val="00A91412"/>
    <w:rsid w:val="00A92B6F"/>
    <w:rsid w:val="00A93372"/>
    <w:rsid w:val="00A9798E"/>
    <w:rsid w:val="00AB2152"/>
    <w:rsid w:val="00AB7029"/>
    <w:rsid w:val="00AB7688"/>
    <w:rsid w:val="00AC076D"/>
    <w:rsid w:val="00AC09F1"/>
    <w:rsid w:val="00AC3089"/>
    <w:rsid w:val="00AC380E"/>
    <w:rsid w:val="00AC3A83"/>
    <w:rsid w:val="00AD1CE2"/>
    <w:rsid w:val="00AD1E1D"/>
    <w:rsid w:val="00AD3C18"/>
    <w:rsid w:val="00AD3DB1"/>
    <w:rsid w:val="00AD630F"/>
    <w:rsid w:val="00AD6440"/>
    <w:rsid w:val="00AE7652"/>
    <w:rsid w:val="00AF07BC"/>
    <w:rsid w:val="00AF13A3"/>
    <w:rsid w:val="00AF32D5"/>
    <w:rsid w:val="00B10A07"/>
    <w:rsid w:val="00B17495"/>
    <w:rsid w:val="00B248EA"/>
    <w:rsid w:val="00B46923"/>
    <w:rsid w:val="00B52EC5"/>
    <w:rsid w:val="00B560FA"/>
    <w:rsid w:val="00B63CC3"/>
    <w:rsid w:val="00B651B4"/>
    <w:rsid w:val="00B70B07"/>
    <w:rsid w:val="00B7261F"/>
    <w:rsid w:val="00B83E50"/>
    <w:rsid w:val="00B83E9A"/>
    <w:rsid w:val="00B86E7C"/>
    <w:rsid w:val="00B93B30"/>
    <w:rsid w:val="00BB5D2C"/>
    <w:rsid w:val="00BB7232"/>
    <w:rsid w:val="00BB7A40"/>
    <w:rsid w:val="00BD380B"/>
    <w:rsid w:val="00BD7C7B"/>
    <w:rsid w:val="00BE003C"/>
    <w:rsid w:val="00BE12FC"/>
    <w:rsid w:val="00BE31A5"/>
    <w:rsid w:val="00BE60D9"/>
    <w:rsid w:val="00BF3326"/>
    <w:rsid w:val="00BF5DB2"/>
    <w:rsid w:val="00C01D78"/>
    <w:rsid w:val="00C10CE3"/>
    <w:rsid w:val="00C164F4"/>
    <w:rsid w:val="00C16F64"/>
    <w:rsid w:val="00C25147"/>
    <w:rsid w:val="00C33C79"/>
    <w:rsid w:val="00C34126"/>
    <w:rsid w:val="00C37605"/>
    <w:rsid w:val="00C43AD0"/>
    <w:rsid w:val="00C80682"/>
    <w:rsid w:val="00C87A69"/>
    <w:rsid w:val="00C91E30"/>
    <w:rsid w:val="00C95F2B"/>
    <w:rsid w:val="00CA00FC"/>
    <w:rsid w:val="00CA1857"/>
    <w:rsid w:val="00CB2D75"/>
    <w:rsid w:val="00CB4B92"/>
    <w:rsid w:val="00CB60EC"/>
    <w:rsid w:val="00CC116D"/>
    <w:rsid w:val="00CD40D4"/>
    <w:rsid w:val="00CE42CD"/>
    <w:rsid w:val="00CE6539"/>
    <w:rsid w:val="00CF148A"/>
    <w:rsid w:val="00D00CD4"/>
    <w:rsid w:val="00D07E2E"/>
    <w:rsid w:val="00D11472"/>
    <w:rsid w:val="00D1471C"/>
    <w:rsid w:val="00D1776A"/>
    <w:rsid w:val="00D31508"/>
    <w:rsid w:val="00D37871"/>
    <w:rsid w:val="00D40CB5"/>
    <w:rsid w:val="00D46E8F"/>
    <w:rsid w:val="00D50D0C"/>
    <w:rsid w:val="00D61413"/>
    <w:rsid w:val="00D616AB"/>
    <w:rsid w:val="00D743B3"/>
    <w:rsid w:val="00D75E94"/>
    <w:rsid w:val="00D9703D"/>
    <w:rsid w:val="00DA2A8C"/>
    <w:rsid w:val="00DA357F"/>
    <w:rsid w:val="00DC5C5A"/>
    <w:rsid w:val="00DD0AFD"/>
    <w:rsid w:val="00DE0723"/>
    <w:rsid w:val="00DE14E0"/>
    <w:rsid w:val="00E05EE3"/>
    <w:rsid w:val="00E07645"/>
    <w:rsid w:val="00E1081A"/>
    <w:rsid w:val="00E142B5"/>
    <w:rsid w:val="00E14B2F"/>
    <w:rsid w:val="00E2781B"/>
    <w:rsid w:val="00E33945"/>
    <w:rsid w:val="00E403F3"/>
    <w:rsid w:val="00E433B2"/>
    <w:rsid w:val="00E47A7D"/>
    <w:rsid w:val="00E60B5F"/>
    <w:rsid w:val="00E6496F"/>
    <w:rsid w:val="00E71DDF"/>
    <w:rsid w:val="00E752EB"/>
    <w:rsid w:val="00E76AED"/>
    <w:rsid w:val="00E907AD"/>
    <w:rsid w:val="00E933CE"/>
    <w:rsid w:val="00E93CE1"/>
    <w:rsid w:val="00E95FD5"/>
    <w:rsid w:val="00EA46A1"/>
    <w:rsid w:val="00EA6351"/>
    <w:rsid w:val="00EA6463"/>
    <w:rsid w:val="00EB5F74"/>
    <w:rsid w:val="00EC01C2"/>
    <w:rsid w:val="00EC1430"/>
    <w:rsid w:val="00EC1FA2"/>
    <w:rsid w:val="00EC23DB"/>
    <w:rsid w:val="00ED7CC7"/>
    <w:rsid w:val="00EE26F2"/>
    <w:rsid w:val="00EE7EF0"/>
    <w:rsid w:val="00EF48C7"/>
    <w:rsid w:val="00F13D23"/>
    <w:rsid w:val="00F15B80"/>
    <w:rsid w:val="00F16D22"/>
    <w:rsid w:val="00F26723"/>
    <w:rsid w:val="00F3219C"/>
    <w:rsid w:val="00F6582A"/>
    <w:rsid w:val="00F67060"/>
    <w:rsid w:val="00F67839"/>
    <w:rsid w:val="00F71F44"/>
    <w:rsid w:val="00F72D6C"/>
    <w:rsid w:val="00F75ED4"/>
    <w:rsid w:val="00F76EA1"/>
    <w:rsid w:val="00F9452F"/>
    <w:rsid w:val="00F959EF"/>
    <w:rsid w:val="00F97B6A"/>
    <w:rsid w:val="00FB1C2E"/>
    <w:rsid w:val="00FB3AB2"/>
    <w:rsid w:val="00FC0D2F"/>
    <w:rsid w:val="00FC15BD"/>
    <w:rsid w:val="00FD05AF"/>
    <w:rsid w:val="00FD23BB"/>
    <w:rsid w:val="00FD7C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styleId="zmlenmeyenBahsetme">
    <w:name w:val="Unresolved Mention"/>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6BC9E-300D-634A-846D-23624B24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1161</Words>
  <Characters>6624</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104</cp:revision>
  <dcterms:created xsi:type="dcterms:W3CDTF">2020-04-10T09:15:00Z</dcterms:created>
  <dcterms:modified xsi:type="dcterms:W3CDTF">2021-12-09T08:52:00Z</dcterms:modified>
</cp:coreProperties>
</file>